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822" w:rsidRPr="00D14F2B" w:rsidRDefault="00D14F2B" w:rsidP="00254F76">
      <w:pPr>
        <w:ind w:left="7080"/>
        <w:contextualSpacing/>
        <w:rPr>
          <w:rFonts w:ascii="Arial" w:hAnsi="Arial" w:cs="Arial"/>
          <w:sz w:val="28"/>
          <w:szCs w:val="28"/>
        </w:rPr>
      </w:pPr>
      <w:r>
        <w:rPr>
          <w:rFonts w:ascii="Arial" w:hAnsi="Arial" w:cs="Arial"/>
        </w:rPr>
        <w:t xml:space="preserve">         </w:t>
      </w:r>
      <w:r w:rsidRPr="00D14F2B">
        <w:rPr>
          <w:rFonts w:ascii="Arial" w:hAnsi="Arial" w:cs="Arial"/>
          <w:sz w:val="28"/>
          <w:szCs w:val="28"/>
        </w:rPr>
        <w:t>Příloha</w:t>
      </w:r>
      <w:r w:rsidR="00A57822" w:rsidRPr="00D14F2B">
        <w:rPr>
          <w:rFonts w:ascii="Arial" w:hAnsi="Arial" w:cs="Arial"/>
          <w:sz w:val="28"/>
          <w:szCs w:val="28"/>
        </w:rPr>
        <w:t xml:space="preserve"> č. </w:t>
      </w:r>
      <w:r w:rsidR="00DD3C71">
        <w:rPr>
          <w:rFonts w:ascii="Arial" w:hAnsi="Arial" w:cs="Arial"/>
          <w:sz w:val="28"/>
          <w:szCs w:val="28"/>
        </w:rPr>
        <w:t>6</w:t>
      </w:r>
      <w:bookmarkStart w:id="0" w:name="_GoBack"/>
      <w:bookmarkEnd w:id="0"/>
    </w:p>
    <w:p w:rsidR="000B3684" w:rsidRDefault="000B3684" w:rsidP="00254F76">
      <w:pPr>
        <w:contextualSpacing/>
        <w:jc w:val="center"/>
        <w:rPr>
          <w:rFonts w:ascii="Arial" w:hAnsi="Arial" w:cs="Arial"/>
          <w:sz w:val="32"/>
          <w:szCs w:val="32"/>
        </w:rPr>
      </w:pPr>
    </w:p>
    <w:p w:rsidR="00A57822" w:rsidRPr="000B3684" w:rsidRDefault="009A69F0" w:rsidP="00254F76">
      <w:pPr>
        <w:contextualSpacing/>
        <w:jc w:val="center"/>
        <w:rPr>
          <w:rFonts w:ascii="Arial" w:hAnsi="Arial" w:cs="Arial"/>
          <w:b/>
          <w:sz w:val="32"/>
          <w:szCs w:val="32"/>
        </w:rPr>
      </w:pPr>
      <w:r>
        <w:rPr>
          <w:rFonts w:ascii="Arial" w:hAnsi="Arial" w:cs="Arial"/>
          <w:b/>
          <w:sz w:val="32"/>
          <w:szCs w:val="32"/>
        </w:rPr>
        <w:t>TECHNOLOGICKÝ POSTUP</w:t>
      </w:r>
    </w:p>
    <w:p w:rsidR="00A56A40" w:rsidRDefault="00A56A40" w:rsidP="00254F76">
      <w:pPr>
        <w:contextualSpacing/>
        <w:jc w:val="center"/>
        <w:rPr>
          <w:rFonts w:ascii="Arial" w:hAnsi="Arial" w:cs="Arial"/>
        </w:rPr>
      </w:pPr>
    </w:p>
    <w:p w:rsidR="00EA1E97" w:rsidRDefault="00EA1E97" w:rsidP="00254F76">
      <w:pPr>
        <w:contextualSpacing/>
        <w:jc w:val="center"/>
        <w:rPr>
          <w:rFonts w:ascii="Arial" w:hAnsi="Arial" w:cs="Arial"/>
        </w:rPr>
      </w:pPr>
    </w:p>
    <w:p w:rsidR="00EA1E97" w:rsidRPr="00CC1ABA" w:rsidRDefault="00EA1E97" w:rsidP="006322A9">
      <w:pPr>
        <w:spacing w:before="79"/>
        <w:rPr>
          <w:rFonts w:ascii="Arial" w:hAnsi="Arial" w:cs="Arial"/>
          <w:b/>
          <w:sz w:val="28"/>
        </w:rPr>
      </w:pPr>
      <w:r w:rsidRPr="00CC1ABA">
        <w:rPr>
          <w:rFonts w:ascii="Arial" w:hAnsi="Arial" w:cs="Arial"/>
          <w:b/>
          <w:sz w:val="28"/>
        </w:rPr>
        <w:t>Technologický postup realizace akce</w:t>
      </w:r>
    </w:p>
    <w:p w:rsidR="00A372CD" w:rsidRPr="00CC1ABA" w:rsidRDefault="006322A9" w:rsidP="00A372CD">
      <w:pPr>
        <w:jc w:val="both"/>
        <w:rPr>
          <w:rFonts w:ascii="Arial" w:eastAsia="Calibri" w:hAnsi="Arial" w:cs="Arial"/>
          <w:b/>
          <w:sz w:val="24"/>
          <w:szCs w:val="24"/>
        </w:rPr>
      </w:pPr>
      <w:r w:rsidRPr="00CC1ABA">
        <w:rPr>
          <w:rFonts w:ascii="Arial" w:hAnsi="Arial" w:cs="Arial"/>
          <w:b/>
          <w:sz w:val="24"/>
          <w:szCs w:val="24"/>
        </w:rPr>
        <w:t xml:space="preserve">1) </w:t>
      </w:r>
      <w:r w:rsidR="00A372CD" w:rsidRPr="00CC1ABA">
        <w:rPr>
          <w:rFonts w:ascii="Arial" w:eastAsia="Calibri" w:hAnsi="Arial" w:cs="Arial"/>
          <w:b/>
          <w:sz w:val="24"/>
          <w:szCs w:val="24"/>
        </w:rPr>
        <w:t>Příprava území</w:t>
      </w:r>
    </w:p>
    <w:p w:rsidR="00A372CD" w:rsidRPr="005C49D5" w:rsidRDefault="00A372CD" w:rsidP="006322A9">
      <w:pPr>
        <w:spacing w:after="240"/>
        <w:jc w:val="both"/>
        <w:rPr>
          <w:rFonts w:ascii="Arial" w:eastAsia="Calibri" w:hAnsi="Arial" w:cs="Arial"/>
        </w:rPr>
      </w:pPr>
      <w:r w:rsidRPr="005C49D5">
        <w:rPr>
          <w:rFonts w:ascii="Arial" w:eastAsia="Calibri" w:hAnsi="Arial" w:cs="Arial"/>
        </w:rPr>
        <w:t xml:space="preserve">Před předáním staveniště realizační společnosti provede investor </w:t>
      </w:r>
      <w:r w:rsidR="00DB7195" w:rsidRPr="005C49D5">
        <w:rPr>
          <w:rFonts w:ascii="Arial" w:hAnsi="Arial" w:cs="Arial"/>
        </w:rPr>
        <w:t xml:space="preserve">přípravu území spočívající </w:t>
      </w:r>
      <w:r w:rsidRPr="005C49D5">
        <w:rPr>
          <w:rFonts w:ascii="Arial" w:eastAsia="Calibri" w:hAnsi="Arial" w:cs="Arial"/>
        </w:rPr>
        <w:t>v případě velkých terénních nerovností srovnání terénu.</w:t>
      </w:r>
      <w:r w:rsidR="004C7D2C" w:rsidRPr="005C49D5">
        <w:rPr>
          <w:rFonts w:ascii="Arial" w:eastAsia="Calibri" w:hAnsi="Arial" w:cs="Arial"/>
        </w:rPr>
        <w:t xml:space="preserve"> Uvedený prostor je dostatečně rovinatý.</w:t>
      </w:r>
    </w:p>
    <w:p w:rsidR="00A372CD" w:rsidRPr="00CC1ABA" w:rsidRDefault="006322A9" w:rsidP="006322A9">
      <w:pPr>
        <w:spacing w:after="0"/>
        <w:jc w:val="both"/>
        <w:rPr>
          <w:rFonts w:ascii="Arial" w:eastAsia="Calibri" w:hAnsi="Arial" w:cs="Arial"/>
          <w:b/>
          <w:sz w:val="24"/>
          <w:szCs w:val="24"/>
        </w:rPr>
      </w:pPr>
      <w:r w:rsidRPr="00CC1ABA">
        <w:rPr>
          <w:rFonts w:ascii="Arial" w:hAnsi="Arial" w:cs="Arial"/>
          <w:b/>
          <w:sz w:val="24"/>
          <w:szCs w:val="24"/>
        </w:rPr>
        <w:t xml:space="preserve">2) </w:t>
      </w:r>
      <w:r w:rsidR="00A372CD" w:rsidRPr="00CC1ABA">
        <w:rPr>
          <w:rFonts w:ascii="Arial" w:eastAsia="Calibri" w:hAnsi="Arial" w:cs="Arial"/>
          <w:b/>
          <w:sz w:val="24"/>
          <w:szCs w:val="24"/>
        </w:rPr>
        <w:t>Vytýčení</w:t>
      </w:r>
    </w:p>
    <w:p w:rsidR="00A372CD" w:rsidRDefault="00A372CD" w:rsidP="00AB3133">
      <w:pPr>
        <w:spacing w:after="0"/>
        <w:jc w:val="both"/>
        <w:rPr>
          <w:rFonts w:ascii="Arial" w:eastAsia="Calibri" w:hAnsi="Arial" w:cs="Arial"/>
        </w:rPr>
      </w:pPr>
      <w:r w:rsidRPr="005C49D5">
        <w:rPr>
          <w:rFonts w:ascii="Arial" w:eastAsia="Calibri" w:hAnsi="Arial" w:cs="Arial"/>
        </w:rPr>
        <w:t>Po zahájení stavby investor zajistí vytýčení inženýrských sítí, pokud se v daném území nacházejí. Následně probíhá</w:t>
      </w:r>
      <w:r w:rsidR="00B123C6" w:rsidRPr="005C49D5">
        <w:rPr>
          <w:rFonts w:ascii="Arial" w:eastAsia="Calibri" w:hAnsi="Arial" w:cs="Arial"/>
        </w:rPr>
        <w:t xml:space="preserve"> ze strany realizační společnosti</w:t>
      </w:r>
      <w:r w:rsidRPr="005C49D5">
        <w:rPr>
          <w:rFonts w:ascii="Arial" w:eastAsia="Calibri" w:hAnsi="Arial" w:cs="Arial"/>
        </w:rPr>
        <w:t xml:space="preserve"> vytýčení všech bezpečnostních zón dodávaného zařízení v rámci plochy hřiště v souladu s PD (situační plánek hřiště).</w:t>
      </w:r>
    </w:p>
    <w:p w:rsidR="00AB3133" w:rsidRPr="005C49D5" w:rsidRDefault="00AB3133" w:rsidP="00AB3133">
      <w:pPr>
        <w:spacing w:after="0"/>
        <w:jc w:val="both"/>
        <w:rPr>
          <w:rFonts w:ascii="Arial" w:eastAsia="Calibri" w:hAnsi="Arial" w:cs="Arial"/>
        </w:rPr>
      </w:pPr>
    </w:p>
    <w:p w:rsidR="00A372CD" w:rsidRPr="00CC1ABA" w:rsidRDefault="006322A9" w:rsidP="00AB3133">
      <w:pPr>
        <w:spacing w:after="0"/>
        <w:jc w:val="both"/>
        <w:rPr>
          <w:rFonts w:ascii="Arial" w:eastAsia="Calibri" w:hAnsi="Arial" w:cs="Arial"/>
          <w:b/>
          <w:sz w:val="24"/>
          <w:szCs w:val="24"/>
        </w:rPr>
      </w:pPr>
      <w:r w:rsidRPr="00CC1ABA">
        <w:rPr>
          <w:rFonts w:ascii="Arial" w:hAnsi="Arial" w:cs="Arial"/>
          <w:b/>
          <w:sz w:val="24"/>
          <w:szCs w:val="24"/>
        </w:rPr>
        <w:t xml:space="preserve">3) </w:t>
      </w:r>
      <w:r w:rsidR="00A372CD" w:rsidRPr="00CC1ABA">
        <w:rPr>
          <w:rFonts w:ascii="Arial" w:eastAsia="Calibri" w:hAnsi="Arial" w:cs="Arial"/>
          <w:b/>
          <w:sz w:val="24"/>
          <w:szCs w:val="24"/>
        </w:rPr>
        <w:t xml:space="preserve">Výkopové práce – dopadové či sportovní plochy </w:t>
      </w:r>
    </w:p>
    <w:p w:rsidR="00A372CD" w:rsidRPr="005C49D5" w:rsidRDefault="004C7D2C" w:rsidP="00AB3133">
      <w:pPr>
        <w:spacing w:after="0"/>
        <w:jc w:val="both"/>
        <w:rPr>
          <w:rFonts w:ascii="Arial" w:eastAsia="Calibri" w:hAnsi="Arial" w:cs="Arial"/>
        </w:rPr>
      </w:pPr>
      <w:r w:rsidRPr="005C49D5">
        <w:rPr>
          <w:rFonts w:ascii="Arial" w:eastAsia="Calibri" w:hAnsi="Arial" w:cs="Arial"/>
        </w:rPr>
        <w:t xml:space="preserve">V ploše nebudou zhotovovány žádné speciální podklady tlumící účinky pádu. V rámci bezpečnostních ploch je jako vyhovující podklad stávající travnatý povrch. </w:t>
      </w:r>
    </w:p>
    <w:p w:rsidR="00A219AA" w:rsidRPr="00CC1ABA" w:rsidRDefault="00A219AA" w:rsidP="00AB3133">
      <w:pPr>
        <w:spacing w:after="0"/>
        <w:jc w:val="both"/>
        <w:rPr>
          <w:rFonts w:ascii="Arial" w:hAnsi="Arial" w:cs="Arial"/>
          <w:b/>
          <w:sz w:val="24"/>
          <w:szCs w:val="24"/>
        </w:rPr>
      </w:pPr>
    </w:p>
    <w:p w:rsidR="00A372CD" w:rsidRPr="00CC1ABA" w:rsidRDefault="006322A9" w:rsidP="00AB3133">
      <w:pPr>
        <w:spacing w:after="0"/>
        <w:jc w:val="both"/>
        <w:rPr>
          <w:rFonts w:ascii="Arial" w:eastAsia="Calibri" w:hAnsi="Arial" w:cs="Arial"/>
          <w:sz w:val="24"/>
          <w:szCs w:val="24"/>
        </w:rPr>
      </w:pPr>
      <w:r w:rsidRPr="00CC1ABA">
        <w:rPr>
          <w:rFonts w:ascii="Arial" w:hAnsi="Arial" w:cs="Arial"/>
          <w:b/>
          <w:sz w:val="24"/>
          <w:szCs w:val="24"/>
        </w:rPr>
        <w:t>4)</w:t>
      </w:r>
      <w:r w:rsidR="00A372CD" w:rsidRPr="00CC1ABA">
        <w:rPr>
          <w:rFonts w:ascii="Arial" w:eastAsia="Calibri" w:hAnsi="Arial" w:cs="Arial"/>
          <w:sz w:val="24"/>
          <w:szCs w:val="24"/>
        </w:rPr>
        <w:t xml:space="preserve"> </w:t>
      </w:r>
      <w:r w:rsidR="00A372CD" w:rsidRPr="00CC1ABA">
        <w:rPr>
          <w:rFonts w:ascii="Arial" w:eastAsia="Calibri" w:hAnsi="Arial" w:cs="Arial"/>
          <w:b/>
          <w:sz w:val="24"/>
          <w:szCs w:val="24"/>
        </w:rPr>
        <w:t xml:space="preserve">Výkopové práce </w:t>
      </w:r>
    </w:p>
    <w:p w:rsidR="00B123C6" w:rsidRDefault="00AB2A36" w:rsidP="00AB3133">
      <w:pPr>
        <w:spacing w:after="0"/>
        <w:jc w:val="both"/>
        <w:rPr>
          <w:rFonts w:ascii="Arial" w:eastAsia="Calibri" w:hAnsi="Arial" w:cs="Arial"/>
        </w:rPr>
      </w:pPr>
      <w:r w:rsidRPr="00AB2A36">
        <w:rPr>
          <w:rFonts w:ascii="Arial" w:eastAsia="Calibri" w:hAnsi="Arial" w:cs="Arial"/>
        </w:rPr>
        <w:t>Realizační společností budou, na základě kotevních plánů či návodů k instalaci daného výrobce, vytyčeny jednotlivé patky dodávaného zařízení. Současně probíhá vytýčení patek 3</w:t>
      </w:r>
      <w:r w:rsidR="00352631">
        <w:rPr>
          <w:rFonts w:ascii="Arial" w:eastAsia="Calibri" w:hAnsi="Arial" w:cs="Arial"/>
        </w:rPr>
        <w:t> </w:t>
      </w:r>
      <w:r w:rsidRPr="00AB2A36">
        <w:rPr>
          <w:rFonts w:ascii="Arial" w:eastAsia="Calibri" w:hAnsi="Arial" w:cs="Arial"/>
        </w:rPr>
        <w:t>stran nového oplocení. Vytýčení patek probíhá ve stávající travnaté ploše u všech výrobků (u prvků s výškou pádu do 1 m je jako povrch tlumící účinky pádu dle platných norem přípustná travnatá plocha). Po vytýčení patek probíhá jejich výkop. Hloubení děr probíhá podle zakládacích plánů strojně dle technických podkladů dodavatele (potřebné rozměry, hloubka výkopů).  V případě strojního hloubení se díry vrtají nebo kopou bagrem. Vyhloubenou zeminu využije zadavatel pro případné úpravy terénních nerovností v okolí hřiště.</w:t>
      </w:r>
    </w:p>
    <w:p w:rsidR="00AB2A36" w:rsidRPr="00CC1ABA" w:rsidRDefault="00AB2A36" w:rsidP="00AB3133">
      <w:pPr>
        <w:spacing w:after="0"/>
        <w:jc w:val="both"/>
        <w:rPr>
          <w:rFonts w:ascii="Arial" w:eastAsia="Calibri" w:hAnsi="Arial" w:cs="Arial"/>
          <w:sz w:val="24"/>
          <w:szCs w:val="24"/>
        </w:rPr>
      </w:pPr>
    </w:p>
    <w:p w:rsidR="00A372CD" w:rsidRPr="00CC1ABA" w:rsidRDefault="006322A9" w:rsidP="00AB3133">
      <w:pPr>
        <w:spacing w:after="0"/>
        <w:jc w:val="both"/>
        <w:rPr>
          <w:rFonts w:ascii="Arial" w:eastAsia="Calibri" w:hAnsi="Arial" w:cs="Arial"/>
          <w:b/>
          <w:sz w:val="24"/>
          <w:szCs w:val="24"/>
        </w:rPr>
      </w:pPr>
      <w:r w:rsidRPr="00CC1ABA">
        <w:rPr>
          <w:rFonts w:ascii="Arial" w:hAnsi="Arial" w:cs="Arial"/>
          <w:b/>
          <w:sz w:val="24"/>
          <w:szCs w:val="24"/>
        </w:rPr>
        <w:t xml:space="preserve">5) </w:t>
      </w:r>
      <w:r w:rsidR="00A372CD" w:rsidRPr="00CC1ABA">
        <w:rPr>
          <w:rFonts w:ascii="Arial" w:eastAsia="Calibri" w:hAnsi="Arial" w:cs="Arial"/>
          <w:b/>
          <w:sz w:val="24"/>
          <w:szCs w:val="24"/>
        </w:rPr>
        <w:t>Instalace – složení zařízení</w:t>
      </w:r>
    </w:p>
    <w:p w:rsidR="00B123C6" w:rsidRPr="005C49D5" w:rsidRDefault="00A372CD" w:rsidP="00AB3133">
      <w:pPr>
        <w:spacing w:after="0"/>
        <w:jc w:val="both"/>
        <w:rPr>
          <w:rFonts w:ascii="Arial" w:eastAsia="Calibri" w:hAnsi="Arial" w:cs="Arial"/>
        </w:rPr>
      </w:pPr>
      <w:r w:rsidRPr="005C49D5">
        <w:rPr>
          <w:rFonts w:ascii="Arial" w:eastAsia="Calibri" w:hAnsi="Arial" w:cs="Arial"/>
        </w:rPr>
        <w:t>Po výkopu patek dochází k samotné kompletaci (složení) herního</w:t>
      </w:r>
      <w:r w:rsidR="001F19EA" w:rsidRPr="005C49D5">
        <w:rPr>
          <w:rFonts w:ascii="Arial" w:eastAsia="Calibri" w:hAnsi="Arial" w:cs="Arial"/>
        </w:rPr>
        <w:t xml:space="preserve"> </w:t>
      </w:r>
      <w:r w:rsidRPr="005C49D5">
        <w:rPr>
          <w:rFonts w:ascii="Arial" w:eastAsia="Calibri" w:hAnsi="Arial" w:cs="Arial"/>
        </w:rPr>
        <w:t>zařízení a jeho umístění do předem vykopaných kotevních děr. U výrobků s dřevěnou nosnou konstrukcí jsou jako určitá „nástavba“ používány kovové konzoly, aby nedocházelo k přímému kontaktu dřeva s okolním terénem. U celokovového zařízení jsou konstrukce delší a instalující se do země napřímo.</w:t>
      </w:r>
      <w:r w:rsidR="00B123C6" w:rsidRPr="005C49D5">
        <w:rPr>
          <w:rFonts w:ascii="Arial" w:eastAsia="Calibri" w:hAnsi="Arial" w:cs="Arial"/>
        </w:rPr>
        <w:t xml:space="preserve"> Odbornou montáž provádí dodavatel</w:t>
      </w:r>
      <w:r w:rsidR="00A95145" w:rsidRPr="005C49D5">
        <w:rPr>
          <w:rFonts w:ascii="Arial" w:eastAsia="Calibri" w:hAnsi="Arial" w:cs="Arial"/>
        </w:rPr>
        <w:t xml:space="preserve">. </w:t>
      </w:r>
      <w:r w:rsidR="00B123C6" w:rsidRPr="005C49D5">
        <w:rPr>
          <w:rFonts w:ascii="Arial" w:eastAsia="Calibri" w:hAnsi="Arial" w:cs="Arial"/>
        </w:rPr>
        <w:t xml:space="preserve">Zahrnuje instalaci konstrukcí do děr, jejich smontování, vyvážení a zafixování nestabilních částí na dobu betonování. </w:t>
      </w:r>
    </w:p>
    <w:p w:rsidR="00A372CD" w:rsidRPr="00CC1ABA" w:rsidRDefault="00A372CD" w:rsidP="00AB3133">
      <w:pPr>
        <w:spacing w:after="0"/>
        <w:jc w:val="both"/>
        <w:rPr>
          <w:rFonts w:ascii="Arial" w:eastAsia="Calibri" w:hAnsi="Arial" w:cs="Arial"/>
          <w:sz w:val="24"/>
          <w:szCs w:val="24"/>
        </w:rPr>
      </w:pPr>
    </w:p>
    <w:p w:rsidR="00A372CD" w:rsidRPr="00CC1ABA" w:rsidRDefault="006322A9" w:rsidP="00AB3133">
      <w:pPr>
        <w:spacing w:after="0"/>
        <w:jc w:val="both"/>
        <w:rPr>
          <w:rFonts w:ascii="Arial" w:eastAsia="Calibri" w:hAnsi="Arial" w:cs="Arial"/>
          <w:sz w:val="24"/>
          <w:szCs w:val="24"/>
        </w:rPr>
      </w:pPr>
      <w:r w:rsidRPr="00CC1ABA">
        <w:rPr>
          <w:rFonts w:ascii="Arial" w:hAnsi="Arial" w:cs="Arial"/>
          <w:b/>
          <w:sz w:val="24"/>
          <w:szCs w:val="24"/>
        </w:rPr>
        <w:t xml:space="preserve">6) </w:t>
      </w:r>
      <w:r w:rsidR="00A372CD" w:rsidRPr="00CC1ABA">
        <w:rPr>
          <w:rFonts w:ascii="Arial" w:eastAsia="Calibri" w:hAnsi="Arial" w:cs="Arial"/>
          <w:b/>
          <w:sz w:val="24"/>
          <w:szCs w:val="24"/>
        </w:rPr>
        <w:t>Instalace – betonáž</w:t>
      </w:r>
    </w:p>
    <w:p w:rsidR="00E509B5" w:rsidRPr="005C49D5" w:rsidRDefault="00E509B5" w:rsidP="00AB3133">
      <w:pPr>
        <w:spacing w:after="0"/>
        <w:jc w:val="both"/>
        <w:rPr>
          <w:rFonts w:ascii="Arial" w:eastAsia="Calibri" w:hAnsi="Arial" w:cs="Arial"/>
        </w:rPr>
      </w:pPr>
      <w:r w:rsidRPr="005C49D5">
        <w:rPr>
          <w:rFonts w:ascii="Arial" w:eastAsia="Calibri" w:hAnsi="Arial" w:cs="Arial"/>
        </w:rPr>
        <w:t>Zabetonováním děr se zařízení ukotví. Betonování patek se provádí vždy dle technologických podkladů dodavatele po uložení herních prvků do děr. Minimální vzdálenost horního okraje betonu od základní úrovně hřiště je v případě sypkých dopadových ploch 200 mm. K betonování bude použit beton s konzistencí, která umožňuje vytvarovat horní část patky podle požadavků uvedených v zakládacích plánech jednotlivých prvků.</w:t>
      </w:r>
    </w:p>
    <w:p w:rsidR="00E509B5" w:rsidRPr="00CC1ABA" w:rsidRDefault="00E509B5" w:rsidP="00AB3133">
      <w:pPr>
        <w:spacing w:after="0"/>
        <w:jc w:val="both"/>
        <w:rPr>
          <w:rFonts w:ascii="Arial" w:eastAsia="Arial Unicode MS" w:hAnsi="Arial" w:cs="Arial"/>
          <w:sz w:val="24"/>
          <w:szCs w:val="24"/>
        </w:rPr>
      </w:pPr>
    </w:p>
    <w:p w:rsidR="00A372CD" w:rsidRPr="00CC1ABA" w:rsidRDefault="006322A9" w:rsidP="00AB3133">
      <w:pPr>
        <w:spacing w:after="0"/>
        <w:jc w:val="both"/>
        <w:rPr>
          <w:rFonts w:ascii="Arial" w:eastAsia="Calibri" w:hAnsi="Arial" w:cs="Arial"/>
          <w:sz w:val="24"/>
          <w:szCs w:val="24"/>
        </w:rPr>
      </w:pPr>
      <w:r w:rsidRPr="00CC1ABA">
        <w:rPr>
          <w:rFonts w:ascii="Arial" w:hAnsi="Arial" w:cs="Arial"/>
          <w:b/>
          <w:sz w:val="24"/>
          <w:szCs w:val="24"/>
        </w:rPr>
        <w:t xml:space="preserve">7) </w:t>
      </w:r>
      <w:r w:rsidR="00A372CD" w:rsidRPr="00CC1ABA">
        <w:rPr>
          <w:rFonts w:ascii="Arial" w:eastAsia="Calibri" w:hAnsi="Arial" w:cs="Arial"/>
          <w:b/>
          <w:sz w:val="24"/>
          <w:szCs w:val="24"/>
        </w:rPr>
        <w:t>Dokončovací práce</w:t>
      </w:r>
    </w:p>
    <w:p w:rsidR="00E509B5" w:rsidRPr="005C49D5" w:rsidRDefault="00E509B5" w:rsidP="00AB3133">
      <w:pPr>
        <w:spacing w:after="0"/>
        <w:jc w:val="both"/>
        <w:rPr>
          <w:rFonts w:ascii="Arial" w:eastAsia="Calibri" w:hAnsi="Arial" w:cs="Arial"/>
        </w:rPr>
      </w:pPr>
      <w:r w:rsidRPr="005C49D5">
        <w:rPr>
          <w:rFonts w:ascii="Arial" w:eastAsia="Calibri" w:hAnsi="Arial" w:cs="Arial"/>
        </w:rPr>
        <w:t>Povrch hřiště musí odpovídat ČSN EN 1176-1. U většiny zařízení (podle výšky volného pádu a způsobu pohybu uživatele) musí mít povrch hřiště v prostoru pádu náraz tlumící účinky (trávník, sypké hmoty apod.). Dopadové plochy budou tvořeny trávou</w:t>
      </w:r>
      <w:r w:rsidR="004C7D2C" w:rsidRPr="005C49D5">
        <w:rPr>
          <w:rFonts w:ascii="Arial" w:eastAsia="Calibri" w:hAnsi="Arial" w:cs="Arial"/>
        </w:rPr>
        <w:t xml:space="preserve">. </w:t>
      </w:r>
    </w:p>
    <w:p w:rsidR="00E509B5" w:rsidRDefault="00A372CD" w:rsidP="00AB3133">
      <w:pPr>
        <w:spacing w:after="0"/>
        <w:jc w:val="both"/>
        <w:rPr>
          <w:rFonts w:ascii="Arial" w:eastAsia="Calibri" w:hAnsi="Arial" w:cs="Arial"/>
        </w:rPr>
      </w:pPr>
      <w:r w:rsidRPr="005C49D5">
        <w:rPr>
          <w:rFonts w:ascii="Arial" w:eastAsia="Calibri" w:hAnsi="Arial" w:cs="Arial"/>
        </w:rPr>
        <w:t xml:space="preserve">Po dokončení všech montážních a stavebních prací se přistoupí </w:t>
      </w:r>
      <w:r w:rsidR="00DB7195" w:rsidRPr="005C49D5">
        <w:rPr>
          <w:rFonts w:ascii="Arial" w:eastAsia="Calibri" w:hAnsi="Arial" w:cs="Arial"/>
        </w:rPr>
        <w:t xml:space="preserve">k parkovým úpravám daného území, </w:t>
      </w:r>
      <w:r w:rsidRPr="005C49D5">
        <w:rPr>
          <w:rFonts w:ascii="Arial" w:eastAsia="Calibri" w:hAnsi="Arial" w:cs="Arial"/>
        </w:rPr>
        <w:t xml:space="preserve">kdy se jedná </w:t>
      </w:r>
      <w:r w:rsidR="00DB7195" w:rsidRPr="005C49D5">
        <w:rPr>
          <w:rFonts w:ascii="Arial" w:eastAsia="Calibri" w:hAnsi="Arial" w:cs="Arial"/>
        </w:rPr>
        <w:t xml:space="preserve">o </w:t>
      </w:r>
      <w:r w:rsidRPr="005C49D5">
        <w:rPr>
          <w:rFonts w:ascii="Arial" w:eastAsia="Calibri" w:hAnsi="Arial" w:cs="Arial"/>
        </w:rPr>
        <w:t xml:space="preserve">obnovení travnatého </w:t>
      </w:r>
      <w:r w:rsidR="004C7D2C" w:rsidRPr="005C49D5">
        <w:rPr>
          <w:rFonts w:ascii="Arial" w:eastAsia="Calibri" w:hAnsi="Arial" w:cs="Arial"/>
        </w:rPr>
        <w:t>porostu.</w:t>
      </w:r>
      <w:r w:rsidRPr="005C49D5">
        <w:rPr>
          <w:rFonts w:ascii="Arial" w:eastAsia="Calibri" w:hAnsi="Arial" w:cs="Arial"/>
        </w:rPr>
        <w:t xml:space="preserve"> Závěrem proběhne finální úklid staveniště před předáním díla do užívání.</w:t>
      </w:r>
    </w:p>
    <w:p w:rsidR="00AB3133" w:rsidRPr="005C49D5" w:rsidRDefault="00AB3133" w:rsidP="00AB3133">
      <w:pPr>
        <w:spacing w:after="0"/>
        <w:jc w:val="both"/>
        <w:rPr>
          <w:rFonts w:ascii="Arial" w:eastAsia="Calibri" w:hAnsi="Arial" w:cs="Arial"/>
        </w:rPr>
      </w:pPr>
    </w:p>
    <w:p w:rsidR="00E509B5" w:rsidRPr="00CC1ABA" w:rsidRDefault="00E509B5" w:rsidP="00AB3133">
      <w:pPr>
        <w:pStyle w:val="Bezmezer"/>
        <w:rPr>
          <w:rFonts w:ascii="Arial" w:eastAsia="Calibri" w:hAnsi="Arial" w:cs="Arial"/>
          <w:b/>
          <w:bCs/>
          <w:sz w:val="24"/>
          <w:szCs w:val="24"/>
        </w:rPr>
      </w:pPr>
      <w:r w:rsidRPr="00CC1ABA">
        <w:rPr>
          <w:rFonts w:ascii="Arial" w:eastAsia="Calibri" w:hAnsi="Arial" w:cs="Arial"/>
          <w:b/>
          <w:bCs/>
          <w:sz w:val="24"/>
          <w:szCs w:val="24"/>
        </w:rPr>
        <w:t xml:space="preserve">8) </w:t>
      </w:r>
      <w:proofErr w:type="spellStart"/>
      <w:r w:rsidRPr="00CC1ABA">
        <w:rPr>
          <w:rFonts w:ascii="Arial" w:eastAsia="Calibri" w:hAnsi="Arial" w:cs="Arial"/>
          <w:b/>
          <w:bCs/>
          <w:sz w:val="24"/>
          <w:szCs w:val="24"/>
        </w:rPr>
        <w:t>Obecné</w:t>
      </w:r>
      <w:proofErr w:type="spellEnd"/>
      <w:r w:rsidRPr="00CC1ABA">
        <w:rPr>
          <w:rFonts w:ascii="Arial" w:eastAsia="Calibri" w:hAnsi="Arial" w:cs="Arial"/>
          <w:b/>
          <w:bCs/>
          <w:sz w:val="24"/>
          <w:szCs w:val="24"/>
        </w:rPr>
        <w:t xml:space="preserve"> </w:t>
      </w:r>
      <w:proofErr w:type="spellStart"/>
      <w:r w:rsidRPr="00CC1ABA">
        <w:rPr>
          <w:rFonts w:ascii="Arial" w:eastAsia="Calibri" w:hAnsi="Arial" w:cs="Arial"/>
          <w:b/>
          <w:bCs/>
          <w:sz w:val="24"/>
          <w:szCs w:val="24"/>
        </w:rPr>
        <w:t>podmínky</w:t>
      </w:r>
      <w:proofErr w:type="spellEnd"/>
      <w:r w:rsidRPr="00CC1ABA">
        <w:rPr>
          <w:rFonts w:ascii="Arial" w:eastAsia="Calibri" w:hAnsi="Arial" w:cs="Arial"/>
          <w:b/>
          <w:bCs/>
          <w:sz w:val="24"/>
          <w:szCs w:val="24"/>
        </w:rPr>
        <w:t xml:space="preserve"> </w:t>
      </w:r>
      <w:proofErr w:type="spellStart"/>
      <w:r w:rsidRPr="00CC1ABA">
        <w:rPr>
          <w:rFonts w:ascii="Arial" w:eastAsia="Calibri" w:hAnsi="Arial" w:cs="Arial"/>
          <w:b/>
          <w:bCs/>
          <w:sz w:val="24"/>
          <w:szCs w:val="24"/>
        </w:rPr>
        <w:t>výstavby</w:t>
      </w:r>
      <w:proofErr w:type="spellEnd"/>
    </w:p>
    <w:p w:rsidR="00E509B5" w:rsidRPr="005C49D5" w:rsidRDefault="00E509B5" w:rsidP="00AB3133">
      <w:pPr>
        <w:pStyle w:val="Bezmezer"/>
        <w:jc w:val="both"/>
        <w:rPr>
          <w:rFonts w:ascii="Arial" w:eastAsia="Calibri" w:hAnsi="Arial" w:cs="Arial"/>
        </w:rPr>
      </w:pPr>
      <w:proofErr w:type="spellStart"/>
      <w:proofErr w:type="gramStart"/>
      <w:r w:rsidRPr="005C49D5">
        <w:rPr>
          <w:rFonts w:ascii="Arial" w:eastAsia="Arial Unicode MS" w:hAnsi="Arial" w:cs="Arial"/>
        </w:rPr>
        <w:t>Realizací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bude</w:t>
      </w:r>
      <w:proofErr w:type="spellEnd"/>
      <w:proofErr w:type="gramEnd"/>
      <w:r w:rsidRPr="005C49D5">
        <w:rPr>
          <w:rFonts w:ascii="Arial" w:eastAsia="Arial Unicode MS" w:hAnsi="Arial" w:cs="Arial"/>
        </w:rPr>
        <w:t xml:space="preserve"> </w:t>
      </w:r>
      <w:proofErr w:type="spellStart"/>
      <w:r w:rsidRPr="005C49D5">
        <w:rPr>
          <w:rFonts w:ascii="Arial" w:eastAsia="Arial Unicode MS" w:hAnsi="Arial" w:cs="Arial"/>
        </w:rPr>
        <w:t>vytvořen</w:t>
      </w:r>
      <w:proofErr w:type="spellEnd"/>
      <w:r w:rsidRPr="005C49D5">
        <w:rPr>
          <w:rFonts w:ascii="Arial" w:eastAsia="Arial Unicode MS" w:hAnsi="Arial" w:cs="Arial"/>
        </w:rPr>
        <w:t xml:space="preserve"> </w:t>
      </w:r>
      <w:proofErr w:type="spellStart"/>
      <w:r w:rsidRPr="005C49D5">
        <w:rPr>
          <w:rFonts w:ascii="Arial" w:eastAsia="Arial Unicode MS" w:hAnsi="Arial" w:cs="Arial"/>
        </w:rPr>
        <w:t>předpoklad</w:t>
      </w:r>
      <w:proofErr w:type="spellEnd"/>
      <w:r w:rsidRPr="005C49D5">
        <w:rPr>
          <w:rFonts w:ascii="Arial" w:eastAsia="Arial Unicode MS" w:hAnsi="Arial" w:cs="Arial"/>
        </w:rPr>
        <w:t xml:space="preserve"> pro </w:t>
      </w:r>
      <w:proofErr w:type="spellStart"/>
      <w:r w:rsidRPr="005C49D5">
        <w:rPr>
          <w:rFonts w:ascii="Arial" w:eastAsia="Arial Unicode MS" w:hAnsi="Arial" w:cs="Arial"/>
        </w:rPr>
        <w:t>trávení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volného</w:t>
      </w:r>
      <w:proofErr w:type="spellEnd"/>
      <w:r w:rsidRPr="005C49D5">
        <w:rPr>
          <w:rFonts w:ascii="Arial" w:eastAsia="Arial Unicode MS" w:hAnsi="Arial" w:cs="Arial"/>
        </w:rPr>
        <w:t xml:space="preserve"> </w:t>
      </w:r>
      <w:proofErr w:type="spellStart"/>
      <w:r w:rsidRPr="005C49D5">
        <w:rPr>
          <w:rFonts w:ascii="Arial" w:eastAsia="Arial Unicode MS" w:hAnsi="Arial" w:cs="Arial"/>
        </w:rPr>
        <w:t>času</w:t>
      </w:r>
      <w:proofErr w:type="spellEnd"/>
      <w:r w:rsidRPr="005C49D5">
        <w:rPr>
          <w:rFonts w:ascii="Arial" w:eastAsia="Arial Unicode MS" w:hAnsi="Arial" w:cs="Arial"/>
        </w:rPr>
        <w:t xml:space="preserve"> v </w:t>
      </w:r>
      <w:proofErr w:type="spellStart"/>
      <w:r w:rsidRPr="005C49D5">
        <w:rPr>
          <w:rFonts w:ascii="Arial" w:eastAsia="Arial Unicode MS" w:hAnsi="Arial" w:cs="Arial"/>
        </w:rPr>
        <w:t>bezpečném</w:t>
      </w:r>
      <w:proofErr w:type="spellEnd"/>
      <w:r w:rsidRPr="005C49D5">
        <w:rPr>
          <w:rFonts w:ascii="Arial" w:eastAsia="Arial Unicode MS" w:hAnsi="Arial" w:cs="Arial"/>
        </w:rPr>
        <w:t xml:space="preserve"> </w:t>
      </w:r>
      <w:proofErr w:type="spellStart"/>
      <w:r w:rsidRPr="005C49D5">
        <w:rPr>
          <w:rFonts w:ascii="Arial" w:eastAsia="Arial Unicode MS" w:hAnsi="Arial" w:cs="Arial"/>
        </w:rPr>
        <w:t>dětském</w:t>
      </w:r>
      <w:proofErr w:type="spellEnd"/>
      <w:r w:rsidRPr="005C49D5">
        <w:rPr>
          <w:rFonts w:ascii="Arial" w:eastAsia="Arial Unicode MS" w:hAnsi="Arial" w:cs="Arial"/>
        </w:rPr>
        <w:t xml:space="preserve"> </w:t>
      </w:r>
      <w:proofErr w:type="spellStart"/>
      <w:r w:rsidRPr="005C49D5">
        <w:rPr>
          <w:rFonts w:ascii="Arial" w:eastAsia="Arial Unicode MS" w:hAnsi="Arial" w:cs="Arial"/>
        </w:rPr>
        <w:t>hřišti</w:t>
      </w:r>
      <w:proofErr w:type="spellEnd"/>
      <w:r w:rsidRPr="005C49D5">
        <w:rPr>
          <w:rFonts w:ascii="Arial" w:eastAsia="Arial Unicode MS" w:hAnsi="Arial" w:cs="Arial"/>
        </w:rPr>
        <w:t xml:space="preserve">. </w:t>
      </w:r>
      <w:proofErr w:type="spellStart"/>
      <w:proofErr w:type="gramStart"/>
      <w:r w:rsidRPr="005C49D5">
        <w:rPr>
          <w:rFonts w:ascii="Arial" w:eastAsia="Arial Unicode MS" w:hAnsi="Arial" w:cs="Arial"/>
        </w:rPr>
        <w:t>Dětské</w:t>
      </w:r>
      <w:proofErr w:type="spellEnd"/>
      <w:r w:rsidRPr="005C49D5">
        <w:rPr>
          <w:rFonts w:ascii="Arial" w:eastAsia="Arial Unicode MS" w:hAnsi="Arial" w:cs="Arial"/>
        </w:rPr>
        <w:t xml:space="preserve"> </w:t>
      </w:r>
      <w:proofErr w:type="spellStart"/>
      <w:r w:rsidRPr="005C49D5">
        <w:rPr>
          <w:rFonts w:ascii="Arial" w:eastAsia="Arial Unicode MS" w:hAnsi="Arial" w:cs="Arial"/>
        </w:rPr>
        <w:t>hřiště</w:t>
      </w:r>
      <w:proofErr w:type="spellEnd"/>
      <w:r w:rsidRPr="005C49D5">
        <w:rPr>
          <w:rFonts w:ascii="Arial" w:eastAsia="Arial Unicode MS" w:hAnsi="Arial" w:cs="Arial"/>
        </w:rPr>
        <w:t xml:space="preserve"> </w:t>
      </w:r>
      <w:proofErr w:type="spellStart"/>
      <w:r w:rsidRPr="005C49D5">
        <w:rPr>
          <w:rFonts w:ascii="Arial" w:eastAsia="Arial Unicode MS" w:hAnsi="Arial" w:cs="Arial"/>
        </w:rPr>
        <w:t>svým</w:t>
      </w:r>
      <w:proofErr w:type="spellEnd"/>
      <w:r w:rsidRPr="005C49D5">
        <w:rPr>
          <w:rFonts w:ascii="Arial" w:eastAsia="Arial Unicode MS" w:hAnsi="Arial" w:cs="Arial"/>
        </w:rPr>
        <w:t xml:space="preserve"> </w:t>
      </w:r>
      <w:proofErr w:type="spellStart"/>
      <w:r w:rsidRPr="005C49D5">
        <w:rPr>
          <w:rFonts w:ascii="Arial" w:eastAsia="Arial Unicode MS" w:hAnsi="Arial" w:cs="Arial"/>
        </w:rPr>
        <w:t>provozem</w:t>
      </w:r>
      <w:proofErr w:type="spellEnd"/>
      <w:r w:rsidRPr="005C49D5">
        <w:rPr>
          <w:rFonts w:ascii="Arial" w:eastAsia="Arial Unicode MS" w:hAnsi="Arial" w:cs="Arial"/>
        </w:rPr>
        <w:t xml:space="preserve"> </w:t>
      </w:r>
      <w:proofErr w:type="spellStart"/>
      <w:r w:rsidRPr="005C49D5">
        <w:rPr>
          <w:rFonts w:ascii="Arial" w:eastAsia="Arial Unicode MS" w:hAnsi="Arial" w:cs="Arial"/>
        </w:rPr>
        <w:t>neprodukuje</w:t>
      </w:r>
      <w:proofErr w:type="spellEnd"/>
      <w:r w:rsidRPr="005C49D5">
        <w:rPr>
          <w:rFonts w:ascii="Arial" w:eastAsia="Arial Unicode MS" w:hAnsi="Arial" w:cs="Arial"/>
        </w:rPr>
        <w:t xml:space="preserve"> </w:t>
      </w:r>
      <w:proofErr w:type="spellStart"/>
      <w:r w:rsidRPr="005C49D5">
        <w:rPr>
          <w:rFonts w:ascii="Arial" w:eastAsia="Arial Unicode MS" w:hAnsi="Arial" w:cs="Arial"/>
        </w:rPr>
        <w:t>žádné</w:t>
      </w:r>
      <w:proofErr w:type="spellEnd"/>
      <w:r w:rsidRPr="005C49D5">
        <w:rPr>
          <w:rFonts w:ascii="Arial" w:eastAsia="Arial Unicode MS" w:hAnsi="Arial" w:cs="Arial"/>
        </w:rPr>
        <w:t xml:space="preserve"> </w:t>
      </w:r>
      <w:proofErr w:type="spellStart"/>
      <w:r w:rsidRPr="005C49D5">
        <w:rPr>
          <w:rFonts w:ascii="Arial" w:eastAsia="Arial Unicode MS" w:hAnsi="Arial" w:cs="Arial"/>
        </w:rPr>
        <w:t>odpadové</w:t>
      </w:r>
      <w:proofErr w:type="spellEnd"/>
      <w:r w:rsidRPr="005C49D5">
        <w:rPr>
          <w:rFonts w:ascii="Arial" w:eastAsia="Arial Unicode MS" w:hAnsi="Arial" w:cs="Arial"/>
        </w:rPr>
        <w:t xml:space="preserve"> </w:t>
      </w:r>
      <w:proofErr w:type="spellStart"/>
      <w:r w:rsidRPr="005C49D5">
        <w:rPr>
          <w:rFonts w:ascii="Arial" w:eastAsia="Arial Unicode MS" w:hAnsi="Arial" w:cs="Arial"/>
        </w:rPr>
        <w:t>látky</w:t>
      </w:r>
      <w:proofErr w:type="spellEnd"/>
      <w:r w:rsidRPr="005C49D5">
        <w:rPr>
          <w:rFonts w:ascii="Arial" w:eastAsia="Arial Unicode MS" w:hAnsi="Arial" w:cs="Arial"/>
        </w:rPr>
        <w:t>.</w:t>
      </w:r>
      <w:proofErr w:type="gramEnd"/>
      <w:r w:rsidRPr="005C49D5">
        <w:rPr>
          <w:rFonts w:ascii="Arial" w:eastAsia="Arial Unicode MS" w:hAnsi="Arial" w:cs="Arial"/>
        </w:rPr>
        <w:t xml:space="preserve"> </w:t>
      </w:r>
      <w:proofErr w:type="spellStart"/>
      <w:proofErr w:type="gramStart"/>
      <w:r w:rsidRPr="005C49D5">
        <w:rPr>
          <w:rFonts w:ascii="Arial" w:eastAsia="Arial Unicode MS" w:hAnsi="Arial" w:cs="Arial"/>
        </w:rPr>
        <w:t>Pře</w:t>
      </w:r>
      <w:proofErr w:type="spellEnd"/>
      <w:r w:rsidRPr="005C49D5">
        <w:rPr>
          <w:rFonts w:ascii="Arial" w:eastAsia="Arial Unicode MS" w:hAnsi="Arial" w:cs="Arial"/>
        </w:rPr>
        <w:t xml:space="preserve"> </w:t>
      </w:r>
      <w:proofErr w:type="spellStart"/>
      <w:r w:rsidRPr="005C49D5">
        <w:rPr>
          <w:rFonts w:ascii="Arial" w:eastAsia="Arial Unicode MS" w:hAnsi="Arial" w:cs="Arial"/>
        </w:rPr>
        <w:t>realizačních</w:t>
      </w:r>
      <w:proofErr w:type="spellEnd"/>
      <w:r w:rsidRPr="005C49D5">
        <w:rPr>
          <w:rFonts w:ascii="Arial" w:eastAsia="Arial Unicode MS" w:hAnsi="Arial" w:cs="Arial"/>
        </w:rPr>
        <w:t xml:space="preserve"> </w:t>
      </w:r>
      <w:proofErr w:type="spellStart"/>
      <w:r w:rsidRPr="005C49D5">
        <w:rPr>
          <w:rFonts w:ascii="Arial" w:eastAsia="Arial Unicode MS" w:hAnsi="Arial" w:cs="Arial"/>
        </w:rPr>
        <w:t>pracích</w:t>
      </w:r>
      <w:proofErr w:type="spellEnd"/>
      <w:r w:rsidRPr="005C49D5">
        <w:rPr>
          <w:rFonts w:ascii="Arial" w:eastAsia="Arial Unicode MS" w:hAnsi="Arial" w:cs="Arial"/>
        </w:rPr>
        <w:t xml:space="preserve"> </w:t>
      </w:r>
      <w:proofErr w:type="spellStart"/>
      <w:r w:rsidRPr="005C49D5">
        <w:rPr>
          <w:rFonts w:ascii="Arial" w:eastAsia="Arial Unicode MS" w:hAnsi="Arial" w:cs="Arial"/>
        </w:rPr>
        <w:t>budování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budou</w:t>
      </w:r>
      <w:proofErr w:type="spellEnd"/>
      <w:r w:rsidRPr="005C49D5">
        <w:rPr>
          <w:rFonts w:ascii="Arial" w:eastAsia="Arial Unicode MS" w:hAnsi="Arial" w:cs="Arial"/>
        </w:rPr>
        <w:t xml:space="preserve"> </w:t>
      </w:r>
      <w:proofErr w:type="spellStart"/>
      <w:r w:rsidRPr="005C49D5">
        <w:rPr>
          <w:rFonts w:ascii="Arial" w:eastAsia="Arial Unicode MS" w:hAnsi="Arial" w:cs="Arial"/>
        </w:rPr>
        <w:t>dodržovány</w:t>
      </w:r>
      <w:proofErr w:type="spellEnd"/>
      <w:r w:rsidRPr="005C49D5">
        <w:rPr>
          <w:rFonts w:ascii="Arial" w:eastAsia="Arial Unicode MS" w:hAnsi="Arial" w:cs="Arial"/>
        </w:rPr>
        <w:t xml:space="preserve"> </w:t>
      </w:r>
      <w:proofErr w:type="spellStart"/>
      <w:r w:rsidRPr="005C49D5">
        <w:rPr>
          <w:rFonts w:ascii="Arial" w:eastAsia="Arial Unicode MS" w:hAnsi="Arial" w:cs="Arial"/>
        </w:rPr>
        <w:t>hlukové</w:t>
      </w:r>
      <w:proofErr w:type="spellEnd"/>
      <w:r w:rsidRPr="005C49D5">
        <w:rPr>
          <w:rFonts w:ascii="Arial" w:eastAsia="Arial Unicode MS" w:hAnsi="Arial" w:cs="Arial"/>
        </w:rPr>
        <w:t xml:space="preserve"> </w:t>
      </w:r>
      <w:proofErr w:type="spellStart"/>
      <w:r w:rsidRPr="005C49D5">
        <w:rPr>
          <w:rFonts w:ascii="Arial" w:eastAsia="Arial Unicode MS" w:hAnsi="Arial" w:cs="Arial"/>
        </w:rPr>
        <w:t>limity</w:t>
      </w:r>
      <w:proofErr w:type="spellEnd"/>
      <w:r w:rsidRPr="005C49D5">
        <w:rPr>
          <w:rFonts w:ascii="Arial" w:eastAsia="Arial Unicode MS" w:hAnsi="Arial" w:cs="Arial"/>
        </w:rPr>
        <w:t xml:space="preserve"> </w:t>
      </w:r>
      <w:proofErr w:type="spellStart"/>
      <w:r w:rsidRPr="005C49D5">
        <w:rPr>
          <w:rFonts w:ascii="Arial" w:eastAsia="Arial Unicode MS" w:hAnsi="Arial" w:cs="Arial"/>
        </w:rPr>
        <w:t>podle</w:t>
      </w:r>
      <w:proofErr w:type="spellEnd"/>
      <w:r w:rsidRPr="005C49D5">
        <w:rPr>
          <w:rFonts w:ascii="Arial" w:eastAsia="Arial Unicode MS" w:hAnsi="Arial" w:cs="Arial"/>
        </w:rPr>
        <w:t xml:space="preserve"> </w:t>
      </w:r>
      <w:proofErr w:type="spellStart"/>
      <w:r w:rsidRPr="005C49D5">
        <w:rPr>
          <w:rFonts w:ascii="Arial" w:eastAsia="Arial Unicode MS" w:hAnsi="Arial" w:cs="Arial"/>
        </w:rPr>
        <w:t>Nařízení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vlády</w:t>
      </w:r>
      <w:proofErr w:type="spellEnd"/>
      <w:r w:rsidRPr="005C49D5">
        <w:rPr>
          <w:rFonts w:ascii="Arial" w:eastAsia="Arial Unicode MS" w:hAnsi="Arial" w:cs="Arial"/>
        </w:rPr>
        <w:t xml:space="preserve"> č. 272/2011 sb.</w:t>
      </w:r>
      <w:proofErr w:type="gramEnd"/>
    </w:p>
    <w:p w:rsidR="00E509B5" w:rsidRPr="005C49D5" w:rsidRDefault="00E509B5" w:rsidP="00AB3133">
      <w:pPr>
        <w:pStyle w:val="Bezmezer"/>
        <w:jc w:val="both"/>
        <w:rPr>
          <w:rFonts w:ascii="Arial" w:eastAsia="Arial Unicode MS" w:hAnsi="Arial" w:cs="Arial"/>
        </w:rPr>
      </w:pPr>
      <w:proofErr w:type="spellStart"/>
      <w:proofErr w:type="gramStart"/>
      <w:r w:rsidRPr="005C49D5">
        <w:rPr>
          <w:rFonts w:ascii="Arial" w:eastAsia="Arial Unicode MS" w:hAnsi="Arial" w:cs="Arial"/>
        </w:rPr>
        <w:t>Musí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být</w:t>
      </w:r>
      <w:proofErr w:type="spellEnd"/>
      <w:r w:rsidRPr="005C49D5">
        <w:rPr>
          <w:rFonts w:ascii="Arial" w:eastAsia="Arial Unicode MS" w:hAnsi="Arial" w:cs="Arial"/>
        </w:rPr>
        <w:t xml:space="preserve"> </w:t>
      </w:r>
      <w:proofErr w:type="spellStart"/>
      <w:r w:rsidRPr="005C49D5">
        <w:rPr>
          <w:rFonts w:ascii="Arial" w:eastAsia="Arial Unicode MS" w:hAnsi="Arial" w:cs="Arial"/>
        </w:rPr>
        <w:t>dodrženy</w:t>
      </w:r>
      <w:proofErr w:type="spellEnd"/>
      <w:r w:rsidRPr="005C49D5">
        <w:rPr>
          <w:rFonts w:ascii="Arial" w:eastAsia="Arial Unicode MS" w:hAnsi="Arial" w:cs="Arial"/>
        </w:rPr>
        <w:t xml:space="preserve"> </w:t>
      </w:r>
      <w:proofErr w:type="spellStart"/>
      <w:r w:rsidRPr="005C49D5">
        <w:rPr>
          <w:rFonts w:ascii="Arial" w:eastAsia="Arial Unicode MS" w:hAnsi="Arial" w:cs="Arial"/>
        </w:rPr>
        <w:t>podmínky</w:t>
      </w:r>
      <w:proofErr w:type="spellEnd"/>
      <w:r w:rsidRPr="005C49D5">
        <w:rPr>
          <w:rFonts w:ascii="Arial" w:eastAsia="Arial Unicode MS" w:hAnsi="Arial" w:cs="Arial"/>
        </w:rPr>
        <w:t xml:space="preserve"> </w:t>
      </w:r>
      <w:proofErr w:type="spellStart"/>
      <w:r w:rsidRPr="005C49D5">
        <w:rPr>
          <w:rFonts w:ascii="Arial" w:eastAsia="Arial Unicode MS" w:hAnsi="Arial" w:cs="Arial"/>
        </w:rPr>
        <w:t>zákona</w:t>
      </w:r>
      <w:proofErr w:type="spellEnd"/>
      <w:r w:rsidRPr="005C49D5">
        <w:rPr>
          <w:rFonts w:ascii="Arial" w:eastAsia="Arial Unicode MS" w:hAnsi="Arial" w:cs="Arial"/>
        </w:rPr>
        <w:t xml:space="preserve"> č.114/1992 Sb. O </w:t>
      </w:r>
      <w:proofErr w:type="spellStart"/>
      <w:r w:rsidRPr="005C49D5">
        <w:rPr>
          <w:rFonts w:ascii="Arial" w:eastAsia="Arial Unicode MS" w:hAnsi="Arial" w:cs="Arial"/>
        </w:rPr>
        <w:t>ochraně</w:t>
      </w:r>
      <w:proofErr w:type="spellEnd"/>
      <w:r w:rsidRPr="005C49D5">
        <w:rPr>
          <w:rFonts w:ascii="Arial" w:eastAsia="Arial Unicode MS" w:hAnsi="Arial" w:cs="Arial"/>
        </w:rPr>
        <w:t xml:space="preserve"> </w:t>
      </w:r>
      <w:proofErr w:type="spellStart"/>
      <w:r w:rsidRPr="005C49D5">
        <w:rPr>
          <w:rFonts w:ascii="Arial" w:eastAsia="Arial Unicode MS" w:hAnsi="Arial" w:cs="Arial"/>
        </w:rPr>
        <w:t>přírody</w:t>
      </w:r>
      <w:proofErr w:type="spellEnd"/>
      <w:r w:rsidRPr="005C49D5">
        <w:rPr>
          <w:rFonts w:ascii="Arial" w:eastAsia="Arial Unicode MS" w:hAnsi="Arial" w:cs="Arial"/>
        </w:rPr>
        <w:t xml:space="preserve"> a </w:t>
      </w:r>
      <w:proofErr w:type="spellStart"/>
      <w:r w:rsidRPr="005C49D5">
        <w:rPr>
          <w:rFonts w:ascii="Arial" w:eastAsia="Arial Unicode MS" w:hAnsi="Arial" w:cs="Arial"/>
        </w:rPr>
        <w:t>krajiny</w:t>
      </w:r>
      <w:proofErr w:type="spellEnd"/>
      <w:r w:rsidRPr="005C49D5">
        <w:rPr>
          <w:rFonts w:ascii="Arial" w:eastAsia="Arial Unicode MS" w:hAnsi="Arial" w:cs="Arial"/>
        </w:rPr>
        <w:t>.</w:t>
      </w:r>
      <w:proofErr w:type="gramEnd"/>
      <w:r w:rsidRPr="005C49D5">
        <w:rPr>
          <w:rFonts w:ascii="Arial" w:eastAsia="Arial Unicode MS" w:hAnsi="Arial" w:cs="Arial"/>
        </w:rPr>
        <w:t xml:space="preserve"> </w:t>
      </w:r>
      <w:proofErr w:type="gramStart"/>
      <w:r w:rsidRPr="005C49D5">
        <w:rPr>
          <w:rFonts w:ascii="Arial" w:eastAsia="Arial Unicode MS" w:hAnsi="Arial" w:cs="Arial"/>
        </w:rPr>
        <w:t xml:space="preserve">S </w:t>
      </w:r>
      <w:proofErr w:type="spellStart"/>
      <w:r w:rsidRPr="005C49D5">
        <w:rPr>
          <w:rFonts w:ascii="Arial" w:eastAsia="Arial Unicode MS" w:hAnsi="Arial" w:cs="Arial"/>
        </w:rPr>
        <w:t>veškerými</w:t>
      </w:r>
      <w:proofErr w:type="spellEnd"/>
      <w:r w:rsidRPr="005C49D5">
        <w:rPr>
          <w:rFonts w:ascii="Arial" w:eastAsia="Arial Unicode MS" w:hAnsi="Arial" w:cs="Arial"/>
        </w:rPr>
        <w:t xml:space="preserve"> </w:t>
      </w:r>
      <w:proofErr w:type="spellStart"/>
      <w:r w:rsidRPr="005C49D5">
        <w:rPr>
          <w:rFonts w:ascii="Arial" w:eastAsia="Arial Unicode MS" w:hAnsi="Arial" w:cs="Arial"/>
        </w:rPr>
        <w:t>odpady</w:t>
      </w:r>
      <w:proofErr w:type="spellEnd"/>
      <w:r w:rsidRPr="005C49D5">
        <w:rPr>
          <w:rFonts w:ascii="Arial" w:eastAsia="Arial Unicode MS" w:hAnsi="Arial" w:cs="Arial"/>
        </w:rPr>
        <w:t xml:space="preserve"> </w:t>
      </w:r>
      <w:proofErr w:type="spellStart"/>
      <w:r w:rsidRPr="005C49D5">
        <w:rPr>
          <w:rFonts w:ascii="Arial" w:eastAsia="Arial Unicode MS" w:hAnsi="Arial" w:cs="Arial"/>
        </w:rPr>
        <w:t>ze</w:t>
      </w:r>
      <w:proofErr w:type="spellEnd"/>
      <w:r w:rsidRPr="005C49D5">
        <w:rPr>
          <w:rFonts w:ascii="Arial" w:eastAsia="Arial Unicode MS" w:hAnsi="Arial" w:cs="Arial"/>
        </w:rPr>
        <w:t xml:space="preserve"> </w:t>
      </w:r>
      <w:proofErr w:type="spellStart"/>
      <w:r w:rsidRPr="005C49D5">
        <w:rPr>
          <w:rFonts w:ascii="Arial" w:eastAsia="Arial Unicode MS" w:hAnsi="Arial" w:cs="Arial"/>
        </w:rPr>
        <w:t>stavební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činnosti</w:t>
      </w:r>
      <w:proofErr w:type="spellEnd"/>
      <w:r w:rsidRPr="005C49D5">
        <w:rPr>
          <w:rFonts w:ascii="Arial" w:eastAsia="Arial Unicode MS" w:hAnsi="Arial" w:cs="Arial"/>
        </w:rPr>
        <w:t xml:space="preserve"> </w:t>
      </w:r>
      <w:proofErr w:type="spellStart"/>
      <w:r w:rsidRPr="005C49D5">
        <w:rPr>
          <w:rFonts w:ascii="Arial" w:eastAsia="Arial Unicode MS" w:hAnsi="Arial" w:cs="Arial"/>
        </w:rPr>
        <w:t>musí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dodavatel</w:t>
      </w:r>
      <w:proofErr w:type="spellEnd"/>
      <w:r w:rsidRPr="005C49D5">
        <w:rPr>
          <w:rFonts w:ascii="Arial" w:eastAsia="Arial Unicode MS" w:hAnsi="Arial" w:cs="Arial"/>
        </w:rPr>
        <w:t xml:space="preserve"> </w:t>
      </w:r>
      <w:proofErr w:type="spellStart"/>
      <w:r w:rsidRPr="005C49D5">
        <w:rPr>
          <w:rFonts w:ascii="Arial" w:eastAsia="Arial Unicode MS" w:hAnsi="Arial" w:cs="Arial"/>
        </w:rPr>
        <w:t>stavby</w:t>
      </w:r>
      <w:proofErr w:type="spellEnd"/>
      <w:r w:rsidRPr="005C49D5">
        <w:rPr>
          <w:rFonts w:ascii="Arial" w:eastAsia="Arial Unicode MS" w:hAnsi="Arial" w:cs="Arial"/>
        </w:rPr>
        <w:t xml:space="preserve"> </w:t>
      </w:r>
      <w:proofErr w:type="spellStart"/>
      <w:r w:rsidRPr="005C49D5">
        <w:rPr>
          <w:rFonts w:ascii="Arial" w:eastAsia="Arial Unicode MS" w:hAnsi="Arial" w:cs="Arial"/>
        </w:rPr>
        <w:t>nakládat</w:t>
      </w:r>
      <w:proofErr w:type="spellEnd"/>
      <w:r w:rsidRPr="005C49D5">
        <w:rPr>
          <w:rFonts w:ascii="Arial" w:eastAsia="Arial Unicode MS" w:hAnsi="Arial" w:cs="Arial"/>
        </w:rPr>
        <w:t xml:space="preserve"> v </w:t>
      </w:r>
      <w:proofErr w:type="spellStart"/>
      <w:r w:rsidRPr="005C49D5">
        <w:rPr>
          <w:rFonts w:ascii="Arial" w:eastAsia="Arial Unicode MS" w:hAnsi="Arial" w:cs="Arial"/>
        </w:rPr>
        <w:t>souladu</w:t>
      </w:r>
      <w:proofErr w:type="spellEnd"/>
      <w:r w:rsidRPr="005C49D5">
        <w:rPr>
          <w:rFonts w:ascii="Arial" w:eastAsia="Arial Unicode MS" w:hAnsi="Arial" w:cs="Arial"/>
        </w:rPr>
        <w:t xml:space="preserve"> s </w:t>
      </w:r>
      <w:proofErr w:type="spellStart"/>
      <w:r w:rsidRPr="005C49D5">
        <w:rPr>
          <w:rFonts w:ascii="Arial" w:eastAsia="Arial Unicode MS" w:hAnsi="Arial" w:cs="Arial"/>
        </w:rPr>
        <w:t>ust</w:t>
      </w:r>
      <w:proofErr w:type="spellEnd"/>
      <w:r w:rsidRPr="005C49D5">
        <w:rPr>
          <w:rFonts w:ascii="Arial" w:eastAsia="Arial Unicode MS" w:hAnsi="Arial" w:cs="Arial"/>
        </w:rPr>
        <w:t>.</w:t>
      </w:r>
      <w:proofErr w:type="gramEnd"/>
      <w:r w:rsidRPr="005C49D5">
        <w:rPr>
          <w:rFonts w:ascii="Arial" w:eastAsia="Arial Unicode MS" w:hAnsi="Arial" w:cs="Arial"/>
        </w:rPr>
        <w:t xml:space="preserve"> </w:t>
      </w:r>
      <w:proofErr w:type="spellStart"/>
      <w:proofErr w:type="gramStart"/>
      <w:r w:rsidRPr="005C49D5">
        <w:rPr>
          <w:rFonts w:ascii="Arial" w:eastAsia="Arial Unicode MS" w:hAnsi="Arial" w:cs="Arial"/>
        </w:rPr>
        <w:t>zákona</w:t>
      </w:r>
      <w:proofErr w:type="spellEnd"/>
      <w:proofErr w:type="gramEnd"/>
      <w:r w:rsidRPr="005C49D5">
        <w:rPr>
          <w:rFonts w:ascii="Arial" w:eastAsia="Arial Unicode MS" w:hAnsi="Arial" w:cs="Arial"/>
        </w:rPr>
        <w:t xml:space="preserve"> č. 185/2001 Sb. o </w:t>
      </w:r>
      <w:proofErr w:type="spellStart"/>
      <w:r w:rsidRPr="005C49D5">
        <w:rPr>
          <w:rFonts w:ascii="Arial" w:eastAsia="Arial Unicode MS" w:hAnsi="Arial" w:cs="Arial"/>
        </w:rPr>
        <w:t>odpadech</w:t>
      </w:r>
      <w:proofErr w:type="spellEnd"/>
      <w:r w:rsidRPr="005C49D5">
        <w:rPr>
          <w:rFonts w:ascii="Arial" w:eastAsia="Arial Unicode MS" w:hAnsi="Arial" w:cs="Arial"/>
        </w:rPr>
        <w:t>.</w:t>
      </w:r>
    </w:p>
    <w:p w:rsidR="00E509B5" w:rsidRPr="005C49D5" w:rsidRDefault="00E509B5" w:rsidP="00AB3133">
      <w:pPr>
        <w:pStyle w:val="Bezmezer"/>
        <w:jc w:val="both"/>
        <w:rPr>
          <w:rFonts w:ascii="Arial" w:eastAsia="Arial Unicode MS" w:hAnsi="Arial" w:cs="Arial"/>
        </w:rPr>
      </w:pPr>
      <w:proofErr w:type="spellStart"/>
      <w:r w:rsidRPr="005C49D5">
        <w:rPr>
          <w:rFonts w:ascii="Arial" w:eastAsia="Arial Unicode MS" w:hAnsi="Arial" w:cs="Arial"/>
        </w:rPr>
        <w:t>Stavba</w:t>
      </w:r>
      <w:proofErr w:type="spellEnd"/>
      <w:r w:rsidRPr="005C49D5">
        <w:rPr>
          <w:rFonts w:ascii="Arial" w:eastAsia="Arial Unicode MS" w:hAnsi="Arial" w:cs="Arial"/>
        </w:rPr>
        <w:t xml:space="preserve"> </w:t>
      </w:r>
      <w:proofErr w:type="spellStart"/>
      <w:proofErr w:type="gramStart"/>
      <w:r w:rsidRPr="005C49D5">
        <w:rPr>
          <w:rFonts w:ascii="Arial" w:eastAsia="Arial Unicode MS" w:hAnsi="Arial" w:cs="Arial"/>
        </w:rPr>
        <w:t>sama</w:t>
      </w:r>
      <w:proofErr w:type="spellEnd"/>
      <w:proofErr w:type="gramEnd"/>
      <w:r w:rsidRPr="005C49D5">
        <w:rPr>
          <w:rFonts w:ascii="Arial" w:eastAsia="Arial Unicode MS" w:hAnsi="Arial" w:cs="Arial"/>
        </w:rPr>
        <w:t xml:space="preserve"> </w:t>
      </w:r>
      <w:proofErr w:type="spellStart"/>
      <w:r w:rsidRPr="005C49D5">
        <w:rPr>
          <w:rFonts w:ascii="Arial" w:eastAsia="Arial Unicode MS" w:hAnsi="Arial" w:cs="Arial"/>
        </w:rPr>
        <w:t>nevyžaduje</w:t>
      </w:r>
      <w:proofErr w:type="spellEnd"/>
      <w:r w:rsidRPr="005C49D5">
        <w:rPr>
          <w:rFonts w:ascii="Arial" w:eastAsia="Arial Unicode MS" w:hAnsi="Arial" w:cs="Arial"/>
        </w:rPr>
        <w:t xml:space="preserve"> </w:t>
      </w:r>
      <w:proofErr w:type="spellStart"/>
      <w:r w:rsidRPr="005C49D5">
        <w:rPr>
          <w:rFonts w:ascii="Arial" w:eastAsia="Arial Unicode MS" w:hAnsi="Arial" w:cs="Arial"/>
        </w:rPr>
        <w:t>zvláštní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opatření</w:t>
      </w:r>
      <w:proofErr w:type="spellEnd"/>
      <w:r w:rsidRPr="005C49D5">
        <w:rPr>
          <w:rFonts w:ascii="Arial" w:eastAsia="Arial Unicode MS" w:hAnsi="Arial" w:cs="Arial"/>
        </w:rPr>
        <w:t xml:space="preserve"> z </w:t>
      </w:r>
      <w:proofErr w:type="spellStart"/>
      <w:r w:rsidRPr="005C49D5">
        <w:rPr>
          <w:rFonts w:ascii="Arial" w:eastAsia="Arial Unicode MS" w:hAnsi="Arial" w:cs="Arial"/>
        </w:rPr>
        <w:t>hlediska</w:t>
      </w:r>
      <w:proofErr w:type="spellEnd"/>
      <w:r w:rsidRPr="005C49D5">
        <w:rPr>
          <w:rFonts w:ascii="Arial" w:eastAsia="Arial Unicode MS" w:hAnsi="Arial" w:cs="Arial"/>
        </w:rPr>
        <w:t xml:space="preserve"> </w:t>
      </w:r>
      <w:proofErr w:type="spellStart"/>
      <w:r w:rsidRPr="005C49D5">
        <w:rPr>
          <w:rFonts w:ascii="Arial" w:eastAsia="Arial Unicode MS" w:hAnsi="Arial" w:cs="Arial"/>
        </w:rPr>
        <w:t>požární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ochrany</w:t>
      </w:r>
      <w:proofErr w:type="spellEnd"/>
      <w:r w:rsidRPr="005C49D5">
        <w:rPr>
          <w:rFonts w:ascii="Arial" w:eastAsia="Arial Unicode MS" w:hAnsi="Arial" w:cs="Arial"/>
        </w:rPr>
        <w:t xml:space="preserve">. </w:t>
      </w:r>
      <w:proofErr w:type="gramStart"/>
      <w:r w:rsidRPr="005C49D5">
        <w:rPr>
          <w:rFonts w:ascii="Arial" w:eastAsia="Arial Unicode MS" w:hAnsi="Arial" w:cs="Arial"/>
        </w:rPr>
        <w:t xml:space="preserve">V </w:t>
      </w:r>
      <w:proofErr w:type="spellStart"/>
      <w:r w:rsidRPr="005C49D5">
        <w:rPr>
          <w:rFonts w:ascii="Arial" w:eastAsia="Arial Unicode MS" w:hAnsi="Arial" w:cs="Arial"/>
        </w:rPr>
        <w:t>průběhu</w:t>
      </w:r>
      <w:proofErr w:type="spellEnd"/>
      <w:r w:rsidRPr="005C49D5">
        <w:rPr>
          <w:rFonts w:ascii="Arial" w:eastAsia="Arial Unicode MS" w:hAnsi="Arial" w:cs="Arial"/>
        </w:rPr>
        <w:t xml:space="preserve"> </w:t>
      </w:r>
      <w:proofErr w:type="spellStart"/>
      <w:r w:rsidRPr="005C49D5">
        <w:rPr>
          <w:rFonts w:ascii="Arial" w:eastAsia="Arial Unicode MS" w:hAnsi="Arial" w:cs="Arial"/>
        </w:rPr>
        <w:t>realizace</w:t>
      </w:r>
      <w:proofErr w:type="spellEnd"/>
      <w:r w:rsidRPr="005C49D5">
        <w:rPr>
          <w:rFonts w:ascii="Arial" w:eastAsia="Arial Unicode MS" w:hAnsi="Arial" w:cs="Arial"/>
        </w:rPr>
        <w:t xml:space="preserve"> </w:t>
      </w:r>
      <w:proofErr w:type="spellStart"/>
      <w:r w:rsidRPr="005C49D5">
        <w:rPr>
          <w:rFonts w:ascii="Arial" w:eastAsia="Arial Unicode MS" w:hAnsi="Arial" w:cs="Arial"/>
        </w:rPr>
        <w:t>stavby</w:t>
      </w:r>
      <w:proofErr w:type="spellEnd"/>
      <w:r w:rsidRPr="005C49D5">
        <w:rPr>
          <w:rFonts w:ascii="Arial" w:eastAsia="Arial Unicode MS" w:hAnsi="Arial" w:cs="Arial"/>
        </w:rPr>
        <w:t xml:space="preserve"> </w:t>
      </w:r>
      <w:proofErr w:type="spellStart"/>
      <w:r w:rsidRPr="005C49D5">
        <w:rPr>
          <w:rFonts w:ascii="Arial" w:eastAsia="Arial Unicode MS" w:hAnsi="Arial" w:cs="Arial"/>
        </w:rPr>
        <w:t>zajisti</w:t>
      </w:r>
      <w:proofErr w:type="spellEnd"/>
      <w:r w:rsidRPr="005C49D5">
        <w:rPr>
          <w:rFonts w:ascii="Arial" w:eastAsia="Arial Unicode MS" w:hAnsi="Arial" w:cs="Arial"/>
        </w:rPr>
        <w:t xml:space="preserve"> </w:t>
      </w:r>
      <w:proofErr w:type="spellStart"/>
      <w:r w:rsidRPr="005C49D5">
        <w:rPr>
          <w:rFonts w:ascii="Arial" w:eastAsia="Arial Unicode MS" w:hAnsi="Arial" w:cs="Arial"/>
        </w:rPr>
        <w:t>možnost</w:t>
      </w:r>
      <w:proofErr w:type="spellEnd"/>
      <w:r w:rsidRPr="005C49D5">
        <w:rPr>
          <w:rFonts w:ascii="Arial" w:eastAsia="Arial Unicode MS" w:hAnsi="Arial" w:cs="Arial"/>
        </w:rPr>
        <w:t xml:space="preserve"> pro </w:t>
      </w:r>
      <w:proofErr w:type="spellStart"/>
      <w:r w:rsidRPr="005C49D5">
        <w:rPr>
          <w:rFonts w:ascii="Arial" w:eastAsia="Arial Unicode MS" w:hAnsi="Arial" w:cs="Arial"/>
        </w:rPr>
        <w:t>případný</w:t>
      </w:r>
      <w:proofErr w:type="spellEnd"/>
      <w:r w:rsidRPr="005C49D5">
        <w:rPr>
          <w:rFonts w:ascii="Arial" w:eastAsia="Arial Unicode MS" w:hAnsi="Arial" w:cs="Arial"/>
        </w:rPr>
        <w:t xml:space="preserve"> </w:t>
      </w:r>
      <w:proofErr w:type="spellStart"/>
      <w:r w:rsidRPr="005C49D5">
        <w:rPr>
          <w:rFonts w:ascii="Arial" w:eastAsia="Arial Unicode MS" w:hAnsi="Arial" w:cs="Arial"/>
        </w:rPr>
        <w:t>požární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zásah</w:t>
      </w:r>
      <w:proofErr w:type="spellEnd"/>
      <w:r w:rsidRPr="005C49D5">
        <w:rPr>
          <w:rFonts w:ascii="Arial" w:eastAsia="Arial Unicode MS" w:hAnsi="Arial" w:cs="Arial"/>
        </w:rPr>
        <w:t xml:space="preserve"> a </w:t>
      </w:r>
      <w:proofErr w:type="spellStart"/>
      <w:r w:rsidRPr="005C49D5">
        <w:rPr>
          <w:rFonts w:ascii="Arial" w:eastAsia="Arial Unicode MS" w:hAnsi="Arial" w:cs="Arial"/>
        </w:rPr>
        <w:t>příjezd</w:t>
      </w:r>
      <w:proofErr w:type="spellEnd"/>
      <w:r w:rsidRPr="005C49D5">
        <w:rPr>
          <w:rFonts w:ascii="Arial" w:eastAsia="Arial Unicode MS" w:hAnsi="Arial" w:cs="Arial"/>
        </w:rPr>
        <w:t xml:space="preserve"> </w:t>
      </w:r>
      <w:proofErr w:type="spellStart"/>
      <w:r w:rsidRPr="005C49D5">
        <w:rPr>
          <w:rFonts w:ascii="Arial" w:eastAsia="Arial Unicode MS" w:hAnsi="Arial" w:cs="Arial"/>
        </w:rPr>
        <w:t>sanitních</w:t>
      </w:r>
      <w:proofErr w:type="spellEnd"/>
      <w:r w:rsidRPr="005C49D5">
        <w:rPr>
          <w:rFonts w:ascii="Arial" w:eastAsia="Arial Unicode MS" w:hAnsi="Arial" w:cs="Arial"/>
        </w:rPr>
        <w:t xml:space="preserve"> </w:t>
      </w:r>
      <w:proofErr w:type="spellStart"/>
      <w:r w:rsidRPr="005C49D5">
        <w:rPr>
          <w:rFonts w:ascii="Arial" w:eastAsia="Arial Unicode MS" w:hAnsi="Arial" w:cs="Arial"/>
        </w:rPr>
        <w:t>vozů</w:t>
      </w:r>
      <w:proofErr w:type="spellEnd"/>
      <w:r w:rsidRPr="005C49D5">
        <w:rPr>
          <w:rFonts w:ascii="Arial" w:eastAsia="Arial Unicode MS" w:hAnsi="Arial" w:cs="Arial"/>
        </w:rPr>
        <w:t>.</w:t>
      </w:r>
      <w:proofErr w:type="gramEnd"/>
      <w:r w:rsidRPr="005C49D5">
        <w:rPr>
          <w:rFonts w:ascii="Arial" w:eastAsia="Arial Unicode MS" w:hAnsi="Arial" w:cs="Arial"/>
        </w:rPr>
        <w:t xml:space="preserve"> </w:t>
      </w:r>
      <w:proofErr w:type="spellStart"/>
      <w:proofErr w:type="gramStart"/>
      <w:r w:rsidRPr="005C49D5">
        <w:rPr>
          <w:rFonts w:ascii="Arial" w:eastAsia="Arial Unicode MS" w:hAnsi="Arial" w:cs="Arial"/>
        </w:rPr>
        <w:t>Při</w:t>
      </w:r>
      <w:proofErr w:type="spellEnd"/>
      <w:r w:rsidRPr="005C49D5">
        <w:rPr>
          <w:rFonts w:ascii="Arial" w:eastAsia="Arial Unicode MS" w:hAnsi="Arial" w:cs="Arial"/>
        </w:rPr>
        <w:t xml:space="preserve"> </w:t>
      </w:r>
      <w:proofErr w:type="spellStart"/>
      <w:r w:rsidRPr="005C49D5">
        <w:rPr>
          <w:rFonts w:ascii="Arial" w:eastAsia="Arial Unicode MS" w:hAnsi="Arial" w:cs="Arial"/>
        </w:rPr>
        <w:t>provádění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zajistí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dodavatel</w:t>
      </w:r>
      <w:proofErr w:type="spellEnd"/>
      <w:r w:rsidRPr="005C49D5">
        <w:rPr>
          <w:rFonts w:ascii="Arial" w:eastAsia="Arial Unicode MS" w:hAnsi="Arial" w:cs="Arial"/>
        </w:rPr>
        <w:t xml:space="preserve"> </w:t>
      </w:r>
      <w:proofErr w:type="spellStart"/>
      <w:r w:rsidRPr="005C49D5">
        <w:rPr>
          <w:rFonts w:ascii="Arial" w:eastAsia="Arial Unicode MS" w:hAnsi="Arial" w:cs="Arial"/>
        </w:rPr>
        <w:t>dodržování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příslušných</w:t>
      </w:r>
      <w:proofErr w:type="spellEnd"/>
      <w:r w:rsidRPr="005C49D5">
        <w:rPr>
          <w:rFonts w:ascii="Arial" w:eastAsia="Arial Unicode MS" w:hAnsi="Arial" w:cs="Arial"/>
        </w:rPr>
        <w:t xml:space="preserve"> </w:t>
      </w:r>
      <w:proofErr w:type="spellStart"/>
      <w:r w:rsidRPr="005C49D5">
        <w:rPr>
          <w:rFonts w:ascii="Arial" w:eastAsia="Arial Unicode MS" w:hAnsi="Arial" w:cs="Arial"/>
        </w:rPr>
        <w:t>bezpečnostních</w:t>
      </w:r>
      <w:proofErr w:type="spellEnd"/>
      <w:r w:rsidRPr="005C49D5">
        <w:rPr>
          <w:rFonts w:ascii="Arial" w:eastAsia="Arial Unicode MS" w:hAnsi="Arial" w:cs="Arial"/>
        </w:rPr>
        <w:t xml:space="preserve"> </w:t>
      </w:r>
      <w:proofErr w:type="spellStart"/>
      <w:r w:rsidRPr="005C49D5">
        <w:rPr>
          <w:rFonts w:ascii="Arial" w:eastAsia="Arial Unicode MS" w:hAnsi="Arial" w:cs="Arial"/>
        </w:rPr>
        <w:t>předpisů</w:t>
      </w:r>
      <w:proofErr w:type="spellEnd"/>
      <w:r w:rsidRPr="005C49D5">
        <w:rPr>
          <w:rFonts w:ascii="Arial" w:eastAsia="Arial Unicode MS" w:hAnsi="Arial" w:cs="Arial"/>
        </w:rPr>
        <w:t>.</w:t>
      </w:r>
      <w:proofErr w:type="gramEnd"/>
      <w:r w:rsidRPr="005C49D5">
        <w:rPr>
          <w:rFonts w:ascii="Arial" w:eastAsia="Arial Unicode MS" w:hAnsi="Arial" w:cs="Arial"/>
        </w:rPr>
        <w:t xml:space="preserve"> </w:t>
      </w:r>
      <w:proofErr w:type="spellStart"/>
      <w:proofErr w:type="gramStart"/>
      <w:r w:rsidRPr="005C49D5">
        <w:rPr>
          <w:rFonts w:ascii="Arial" w:eastAsia="Arial Unicode MS" w:hAnsi="Arial" w:cs="Arial"/>
        </w:rPr>
        <w:t>Bezpečnostní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předpisy</w:t>
      </w:r>
      <w:proofErr w:type="spellEnd"/>
      <w:r w:rsidRPr="005C49D5">
        <w:rPr>
          <w:rFonts w:ascii="Arial" w:eastAsia="Arial Unicode MS" w:hAnsi="Arial" w:cs="Arial"/>
        </w:rPr>
        <w:t xml:space="preserve"> </w:t>
      </w:r>
      <w:proofErr w:type="spellStart"/>
      <w:r w:rsidRPr="005C49D5">
        <w:rPr>
          <w:rFonts w:ascii="Arial" w:eastAsia="Arial Unicode MS" w:hAnsi="Arial" w:cs="Arial"/>
        </w:rPr>
        <w:t>musí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být</w:t>
      </w:r>
      <w:proofErr w:type="spellEnd"/>
      <w:r w:rsidRPr="005C49D5">
        <w:rPr>
          <w:rFonts w:ascii="Arial" w:eastAsia="Arial Unicode MS" w:hAnsi="Arial" w:cs="Arial"/>
        </w:rPr>
        <w:t xml:space="preserve"> </w:t>
      </w:r>
      <w:proofErr w:type="spellStart"/>
      <w:r w:rsidRPr="005C49D5">
        <w:rPr>
          <w:rFonts w:ascii="Arial" w:eastAsia="Arial Unicode MS" w:hAnsi="Arial" w:cs="Arial"/>
        </w:rPr>
        <w:t>ze</w:t>
      </w:r>
      <w:proofErr w:type="spellEnd"/>
      <w:r w:rsidRPr="005C49D5">
        <w:rPr>
          <w:rFonts w:ascii="Arial" w:eastAsia="Arial Unicode MS" w:hAnsi="Arial" w:cs="Arial"/>
        </w:rPr>
        <w:t xml:space="preserve"> </w:t>
      </w:r>
      <w:proofErr w:type="spellStart"/>
      <w:r w:rsidRPr="005C49D5">
        <w:rPr>
          <w:rFonts w:ascii="Arial" w:eastAsia="Arial Unicode MS" w:hAnsi="Arial" w:cs="Arial"/>
        </w:rPr>
        <w:t>strany</w:t>
      </w:r>
      <w:proofErr w:type="spellEnd"/>
      <w:r w:rsidRPr="005C49D5">
        <w:rPr>
          <w:rFonts w:ascii="Arial" w:eastAsia="Arial Unicode MS" w:hAnsi="Arial" w:cs="Arial"/>
        </w:rPr>
        <w:t xml:space="preserve"> </w:t>
      </w:r>
      <w:proofErr w:type="spellStart"/>
      <w:r w:rsidRPr="005C49D5">
        <w:rPr>
          <w:rFonts w:ascii="Arial" w:eastAsia="Arial Unicode MS" w:hAnsi="Arial" w:cs="Arial"/>
        </w:rPr>
        <w:t>dodavatele</w:t>
      </w:r>
      <w:proofErr w:type="spellEnd"/>
      <w:r w:rsidRPr="005C49D5">
        <w:rPr>
          <w:rFonts w:ascii="Arial" w:eastAsia="Arial Unicode MS" w:hAnsi="Arial" w:cs="Arial"/>
        </w:rPr>
        <w:t xml:space="preserve"> </w:t>
      </w:r>
      <w:proofErr w:type="spellStart"/>
      <w:r w:rsidRPr="005C49D5">
        <w:rPr>
          <w:rFonts w:ascii="Arial" w:eastAsia="Arial Unicode MS" w:hAnsi="Arial" w:cs="Arial"/>
        </w:rPr>
        <w:t>zajišťovány</w:t>
      </w:r>
      <w:proofErr w:type="spellEnd"/>
      <w:r w:rsidRPr="005C49D5">
        <w:rPr>
          <w:rFonts w:ascii="Arial" w:eastAsia="Arial Unicode MS" w:hAnsi="Arial" w:cs="Arial"/>
        </w:rPr>
        <w:t xml:space="preserve"> </w:t>
      </w:r>
      <w:proofErr w:type="spellStart"/>
      <w:r w:rsidRPr="005C49D5">
        <w:rPr>
          <w:rFonts w:ascii="Arial" w:eastAsia="Arial Unicode MS" w:hAnsi="Arial" w:cs="Arial"/>
        </w:rPr>
        <w:t>jak</w:t>
      </w:r>
      <w:proofErr w:type="spellEnd"/>
      <w:r w:rsidRPr="005C49D5">
        <w:rPr>
          <w:rFonts w:ascii="Arial" w:eastAsia="Arial Unicode MS" w:hAnsi="Arial" w:cs="Arial"/>
        </w:rPr>
        <w:t xml:space="preserve"> pro </w:t>
      </w:r>
      <w:proofErr w:type="spellStart"/>
      <w:r w:rsidRPr="005C49D5">
        <w:rPr>
          <w:rFonts w:ascii="Arial" w:eastAsia="Arial Unicode MS" w:hAnsi="Arial" w:cs="Arial"/>
        </w:rPr>
        <w:t>vlastní</w:t>
      </w:r>
      <w:proofErr w:type="spellEnd"/>
      <w:r w:rsidRPr="005C49D5">
        <w:rPr>
          <w:rFonts w:ascii="Arial" w:eastAsia="Arial Unicode MS" w:hAnsi="Arial" w:cs="Arial"/>
        </w:rPr>
        <w:t xml:space="preserve"> </w:t>
      </w:r>
      <w:proofErr w:type="spellStart"/>
      <w:r w:rsidRPr="005C49D5">
        <w:rPr>
          <w:rFonts w:ascii="Arial" w:eastAsia="Arial Unicode MS" w:hAnsi="Arial" w:cs="Arial"/>
        </w:rPr>
        <w:t>pracovníky</w:t>
      </w:r>
      <w:proofErr w:type="spellEnd"/>
      <w:r w:rsidRPr="005C49D5">
        <w:rPr>
          <w:rFonts w:ascii="Arial" w:eastAsia="Arial Unicode MS" w:hAnsi="Arial" w:cs="Arial"/>
        </w:rPr>
        <w:t xml:space="preserve"> </w:t>
      </w:r>
      <w:proofErr w:type="spellStart"/>
      <w:r w:rsidRPr="005C49D5">
        <w:rPr>
          <w:rFonts w:ascii="Arial" w:eastAsia="Arial Unicode MS" w:hAnsi="Arial" w:cs="Arial"/>
        </w:rPr>
        <w:t>tak</w:t>
      </w:r>
      <w:proofErr w:type="spellEnd"/>
      <w:r w:rsidRPr="005C49D5">
        <w:rPr>
          <w:rFonts w:ascii="Arial" w:eastAsia="Arial Unicode MS" w:hAnsi="Arial" w:cs="Arial"/>
        </w:rPr>
        <w:t xml:space="preserve"> </w:t>
      </w:r>
      <w:proofErr w:type="spellStart"/>
      <w:r w:rsidRPr="005C49D5">
        <w:rPr>
          <w:rFonts w:ascii="Arial" w:eastAsia="Arial Unicode MS" w:hAnsi="Arial" w:cs="Arial"/>
        </w:rPr>
        <w:t>i</w:t>
      </w:r>
      <w:proofErr w:type="spellEnd"/>
      <w:r w:rsidRPr="005C49D5">
        <w:rPr>
          <w:rFonts w:ascii="Arial" w:eastAsia="Arial Unicode MS" w:hAnsi="Arial" w:cs="Arial"/>
        </w:rPr>
        <w:t xml:space="preserve"> pro </w:t>
      </w:r>
      <w:proofErr w:type="spellStart"/>
      <w:r w:rsidRPr="005C49D5">
        <w:rPr>
          <w:rFonts w:ascii="Arial" w:eastAsia="Arial Unicode MS" w:hAnsi="Arial" w:cs="Arial"/>
        </w:rPr>
        <w:t>veřejnost</w:t>
      </w:r>
      <w:proofErr w:type="spellEnd"/>
      <w:r w:rsidRPr="005C49D5">
        <w:rPr>
          <w:rFonts w:ascii="Arial" w:eastAsia="Arial Unicode MS" w:hAnsi="Arial" w:cs="Arial"/>
        </w:rPr>
        <w:t>.</w:t>
      </w:r>
      <w:proofErr w:type="gramEnd"/>
      <w:r w:rsidRPr="005C49D5">
        <w:rPr>
          <w:rFonts w:ascii="Arial" w:eastAsia="Arial Unicode MS" w:hAnsi="Arial" w:cs="Arial"/>
        </w:rPr>
        <w:t xml:space="preserve"> </w:t>
      </w:r>
      <w:proofErr w:type="spellStart"/>
      <w:r w:rsidRPr="005C49D5">
        <w:rPr>
          <w:rFonts w:ascii="Arial" w:eastAsia="Arial Unicode MS" w:hAnsi="Arial" w:cs="Arial"/>
        </w:rPr>
        <w:t>Bezpečnost</w:t>
      </w:r>
      <w:proofErr w:type="spellEnd"/>
      <w:r w:rsidRPr="005C49D5">
        <w:rPr>
          <w:rFonts w:ascii="Arial" w:eastAsia="Arial Unicode MS" w:hAnsi="Arial" w:cs="Arial"/>
        </w:rPr>
        <w:t xml:space="preserve"> </w:t>
      </w:r>
      <w:proofErr w:type="spellStart"/>
      <w:r w:rsidRPr="005C49D5">
        <w:rPr>
          <w:rFonts w:ascii="Arial" w:eastAsia="Arial Unicode MS" w:hAnsi="Arial" w:cs="Arial"/>
        </w:rPr>
        <w:t>práce</w:t>
      </w:r>
      <w:proofErr w:type="spellEnd"/>
      <w:r w:rsidRPr="005C49D5">
        <w:rPr>
          <w:rFonts w:ascii="Arial" w:eastAsia="Arial Unicode MS" w:hAnsi="Arial" w:cs="Arial"/>
        </w:rPr>
        <w:t xml:space="preserve"> </w:t>
      </w:r>
      <w:proofErr w:type="spellStart"/>
      <w:r w:rsidRPr="005C49D5">
        <w:rPr>
          <w:rFonts w:ascii="Arial" w:eastAsia="Arial Unicode MS" w:hAnsi="Arial" w:cs="Arial"/>
        </w:rPr>
        <w:t>spadá</w:t>
      </w:r>
      <w:proofErr w:type="spellEnd"/>
      <w:r w:rsidRPr="005C49D5">
        <w:rPr>
          <w:rFonts w:ascii="Arial" w:eastAsia="Arial Unicode MS" w:hAnsi="Arial" w:cs="Arial"/>
        </w:rPr>
        <w:t xml:space="preserve"> </w:t>
      </w:r>
      <w:proofErr w:type="spellStart"/>
      <w:r w:rsidRPr="005C49D5">
        <w:rPr>
          <w:rFonts w:ascii="Arial" w:eastAsia="Arial Unicode MS" w:hAnsi="Arial" w:cs="Arial"/>
        </w:rPr>
        <w:t>plně</w:t>
      </w:r>
      <w:proofErr w:type="spellEnd"/>
      <w:r w:rsidRPr="005C49D5">
        <w:rPr>
          <w:rFonts w:ascii="Arial" w:eastAsia="Arial Unicode MS" w:hAnsi="Arial" w:cs="Arial"/>
        </w:rPr>
        <w:t xml:space="preserve"> do </w:t>
      </w:r>
      <w:proofErr w:type="spellStart"/>
      <w:r w:rsidRPr="005C49D5">
        <w:rPr>
          <w:rFonts w:ascii="Arial" w:eastAsia="Arial Unicode MS" w:hAnsi="Arial" w:cs="Arial"/>
        </w:rPr>
        <w:t>kompetence</w:t>
      </w:r>
      <w:proofErr w:type="spellEnd"/>
      <w:r w:rsidRPr="005C49D5">
        <w:rPr>
          <w:rFonts w:ascii="Arial" w:eastAsia="Arial Unicode MS" w:hAnsi="Arial" w:cs="Arial"/>
        </w:rPr>
        <w:t xml:space="preserve"> </w:t>
      </w:r>
      <w:proofErr w:type="spellStart"/>
      <w:r w:rsidRPr="005C49D5">
        <w:rPr>
          <w:rFonts w:ascii="Arial" w:eastAsia="Arial Unicode MS" w:hAnsi="Arial" w:cs="Arial"/>
        </w:rPr>
        <w:t>dodavatele</w:t>
      </w:r>
      <w:proofErr w:type="spellEnd"/>
      <w:r w:rsidRPr="005C49D5">
        <w:rPr>
          <w:rFonts w:ascii="Arial" w:eastAsia="Arial Unicode MS" w:hAnsi="Arial" w:cs="Arial"/>
        </w:rPr>
        <w:t xml:space="preserve"> </w:t>
      </w:r>
      <w:proofErr w:type="spellStart"/>
      <w:r w:rsidRPr="005C49D5">
        <w:rPr>
          <w:rFonts w:ascii="Arial" w:eastAsia="Arial Unicode MS" w:hAnsi="Arial" w:cs="Arial"/>
        </w:rPr>
        <w:t>stavby</w:t>
      </w:r>
      <w:proofErr w:type="spellEnd"/>
      <w:r w:rsidRPr="005C49D5">
        <w:rPr>
          <w:rFonts w:ascii="Arial" w:eastAsia="Arial Unicode MS" w:hAnsi="Arial" w:cs="Arial"/>
        </w:rPr>
        <w:t>.</w:t>
      </w:r>
    </w:p>
    <w:p w:rsidR="00E509B5" w:rsidRPr="005C49D5" w:rsidRDefault="00E509B5" w:rsidP="00AB3133">
      <w:pPr>
        <w:pStyle w:val="Bezmezer"/>
        <w:jc w:val="both"/>
        <w:rPr>
          <w:rFonts w:ascii="Arial" w:eastAsia="Arial Unicode MS" w:hAnsi="Arial" w:cs="Arial"/>
        </w:rPr>
      </w:pPr>
      <w:proofErr w:type="spellStart"/>
      <w:r w:rsidRPr="005C49D5">
        <w:rPr>
          <w:rFonts w:ascii="Arial" w:eastAsia="Arial Unicode MS" w:hAnsi="Arial" w:cs="Arial"/>
        </w:rPr>
        <w:t>Předpisy</w:t>
      </w:r>
      <w:proofErr w:type="spellEnd"/>
      <w:r w:rsidRPr="005C49D5">
        <w:rPr>
          <w:rFonts w:ascii="Arial" w:eastAsia="Arial Unicode MS" w:hAnsi="Arial" w:cs="Arial"/>
        </w:rPr>
        <w:t xml:space="preserve"> v </w:t>
      </w:r>
      <w:proofErr w:type="spellStart"/>
      <w:r w:rsidRPr="005C49D5">
        <w:rPr>
          <w:rFonts w:ascii="Arial" w:eastAsia="Arial Unicode MS" w:hAnsi="Arial" w:cs="Arial"/>
        </w:rPr>
        <w:t>oblasti</w:t>
      </w:r>
      <w:proofErr w:type="spellEnd"/>
      <w:r w:rsidRPr="005C49D5">
        <w:rPr>
          <w:rFonts w:ascii="Arial" w:eastAsia="Arial Unicode MS" w:hAnsi="Arial" w:cs="Arial"/>
        </w:rPr>
        <w:t xml:space="preserve"> </w:t>
      </w:r>
      <w:proofErr w:type="spellStart"/>
      <w:r w:rsidRPr="005C49D5">
        <w:rPr>
          <w:rFonts w:ascii="Arial" w:eastAsia="Arial Unicode MS" w:hAnsi="Arial" w:cs="Arial"/>
        </w:rPr>
        <w:t>bezpečnosti</w:t>
      </w:r>
      <w:proofErr w:type="spellEnd"/>
      <w:r w:rsidRPr="005C49D5">
        <w:rPr>
          <w:rFonts w:ascii="Arial" w:eastAsia="Arial Unicode MS" w:hAnsi="Arial" w:cs="Arial"/>
        </w:rPr>
        <w:t xml:space="preserve"> </w:t>
      </w:r>
      <w:proofErr w:type="spellStart"/>
      <w:r w:rsidRPr="005C49D5">
        <w:rPr>
          <w:rFonts w:ascii="Arial" w:eastAsia="Arial Unicode MS" w:hAnsi="Arial" w:cs="Arial"/>
        </w:rPr>
        <w:t>práce</w:t>
      </w:r>
      <w:proofErr w:type="spellEnd"/>
      <w:r w:rsidRPr="005C49D5">
        <w:rPr>
          <w:rFonts w:ascii="Arial" w:eastAsia="Arial Unicode MS" w:hAnsi="Arial" w:cs="Arial"/>
        </w:rPr>
        <w:t>:</w:t>
      </w:r>
    </w:p>
    <w:p w:rsidR="00E509B5" w:rsidRPr="005C49D5" w:rsidRDefault="00E509B5" w:rsidP="00AB3133">
      <w:pPr>
        <w:spacing w:after="0"/>
        <w:jc w:val="both"/>
        <w:rPr>
          <w:rFonts w:ascii="Arial" w:eastAsia="Arial Unicode MS" w:hAnsi="Arial" w:cs="Arial"/>
        </w:rPr>
      </w:pPr>
    </w:p>
    <w:p w:rsidR="00E509B5" w:rsidRPr="005C49D5" w:rsidRDefault="00E509B5" w:rsidP="00AB3133">
      <w:pPr>
        <w:pStyle w:val="Odstavecseseznamem"/>
        <w:numPr>
          <w:ilvl w:val="0"/>
          <w:numId w:val="24"/>
        </w:numPr>
        <w:contextualSpacing w:val="0"/>
        <w:rPr>
          <w:rFonts w:eastAsia="Arial Unicode MS" w:cs="Arial"/>
          <w:sz w:val="22"/>
        </w:rPr>
      </w:pPr>
      <w:r w:rsidRPr="005C49D5">
        <w:rPr>
          <w:rFonts w:eastAsia="Arial Unicode MS" w:cs="Arial"/>
          <w:sz w:val="22"/>
        </w:rPr>
        <w:t>Zákon č. 262/2006 Sb., zákoník práce.</w:t>
      </w:r>
    </w:p>
    <w:p w:rsidR="00E509B5" w:rsidRPr="005C49D5" w:rsidRDefault="00E509B5" w:rsidP="00AB3133">
      <w:pPr>
        <w:pStyle w:val="Odstavecseseznamem"/>
        <w:numPr>
          <w:ilvl w:val="0"/>
          <w:numId w:val="24"/>
        </w:numPr>
        <w:contextualSpacing w:val="0"/>
        <w:rPr>
          <w:rFonts w:eastAsia="Arial Unicode MS" w:cs="Arial"/>
          <w:sz w:val="22"/>
        </w:rPr>
      </w:pPr>
      <w:r w:rsidRPr="005C49D5">
        <w:rPr>
          <w:rFonts w:eastAsia="Arial Unicode MS" w:cs="Arial"/>
          <w:sz w:val="22"/>
        </w:rPr>
        <w:t>Zákon č. 309/2006 Sb., kterým se upravují další požadavky bezpečnosti a ochrany zdraví při práci v pracovněprávních vztazích a o zajištění bezpečnosti a ochrany zdraví při činnosti nebo poskytování služeb mimo pracovněprávní vztahy.</w:t>
      </w:r>
    </w:p>
    <w:p w:rsidR="00E509B5" w:rsidRPr="005C49D5" w:rsidRDefault="00E509B5" w:rsidP="00AB3133">
      <w:pPr>
        <w:pStyle w:val="Odstavecseseznamem"/>
        <w:numPr>
          <w:ilvl w:val="0"/>
          <w:numId w:val="24"/>
        </w:numPr>
        <w:contextualSpacing w:val="0"/>
        <w:rPr>
          <w:rFonts w:eastAsia="Arial Unicode MS" w:cs="Arial"/>
          <w:sz w:val="22"/>
        </w:rPr>
      </w:pPr>
      <w:r w:rsidRPr="005C49D5">
        <w:rPr>
          <w:rFonts w:eastAsia="Arial Unicode MS" w:cs="Arial"/>
          <w:sz w:val="22"/>
        </w:rPr>
        <w:t>Nařízení vlády č. 101/2005 Sb., o podrobnějších požadavcích na pracoviště a pracovní prostředí.</w:t>
      </w:r>
    </w:p>
    <w:p w:rsidR="00E509B5" w:rsidRPr="005C49D5" w:rsidRDefault="00E509B5" w:rsidP="00AB3133">
      <w:pPr>
        <w:pStyle w:val="Odstavecseseznamem"/>
        <w:numPr>
          <w:ilvl w:val="0"/>
          <w:numId w:val="24"/>
        </w:numPr>
        <w:contextualSpacing w:val="0"/>
        <w:rPr>
          <w:rFonts w:eastAsia="Arial Unicode MS" w:cs="Arial"/>
          <w:sz w:val="22"/>
        </w:rPr>
      </w:pPr>
      <w:r w:rsidRPr="005C49D5">
        <w:rPr>
          <w:rFonts w:eastAsia="Arial Unicode MS" w:cs="Arial"/>
          <w:sz w:val="22"/>
        </w:rPr>
        <w:t>Nařízení vlády č. 362/2005 Sb., o bližších požadavcích na bezpečnost a ochranu zdraví při práci na pracovištích s nebezpečím pádu z výšky nebo do hloubky.</w:t>
      </w:r>
    </w:p>
    <w:p w:rsidR="00E509B5" w:rsidRPr="005C49D5" w:rsidRDefault="00E509B5" w:rsidP="00AB3133">
      <w:pPr>
        <w:pStyle w:val="Odstavecseseznamem"/>
        <w:numPr>
          <w:ilvl w:val="0"/>
          <w:numId w:val="24"/>
        </w:numPr>
        <w:contextualSpacing w:val="0"/>
        <w:rPr>
          <w:rFonts w:eastAsia="Arial Unicode MS" w:cs="Arial"/>
          <w:sz w:val="22"/>
        </w:rPr>
      </w:pPr>
      <w:r w:rsidRPr="005C49D5">
        <w:rPr>
          <w:rFonts w:eastAsia="Arial Unicode MS" w:cs="Arial"/>
          <w:sz w:val="22"/>
        </w:rPr>
        <w:t>Nařízení vlády č. 591/2006 Sb., o bližších požadavcích na bezpečnost a ochranu zdraví při práci na staveništích.</w:t>
      </w:r>
    </w:p>
    <w:p w:rsidR="00EA1E97" w:rsidRDefault="00EA1E97" w:rsidP="00EA1E97">
      <w:pPr>
        <w:contextualSpacing/>
        <w:jc w:val="both"/>
        <w:rPr>
          <w:rFonts w:ascii="Arial" w:hAnsi="Arial" w:cs="Arial"/>
        </w:rPr>
      </w:pPr>
    </w:p>
    <w:p w:rsidR="004C7D2C" w:rsidRDefault="004C7D2C" w:rsidP="00EA1E97">
      <w:pPr>
        <w:contextualSpacing/>
        <w:jc w:val="both"/>
        <w:rPr>
          <w:rFonts w:ascii="Arial" w:hAnsi="Arial" w:cs="Arial"/>
        </w:rPr>
      </w:pPr>
    </w:p>
    <w:p w:rsidR="004C7D2C" w:rsidRDefault="004C7D2C" w:rsidP="00EA1E97">
      <w:pPr>
        <w:contextualSpacing/>
        <w:jc w:val="both"/>
        <w:rPr>
          <w:rFonts w:ascii="Arial" w:hAnsi="Arial" w:cs="Arial"/>
        </w:rPr>
      </w:pPr>
    </w:p>
    <w:p w:rsidR="005C49D5" w:rsidRDefault="005C49D5">
      <w:pPr>
        <w:rPr>
          <w:b/>
          <w:sz w:val="28"/>
        </w:rPr>
      </w:pPr>
      <w:r>
        <w:rPr>
          <w:b/>
          <w:sz w:val="28"/>
        </w:rPr>
        <w:br w:type="page"/>
      </w:r>
    </w:p>
    <w:p w:rsidR="00C440CA" w:rsidRDefault="009A69F0" w:rsidP="00254F76">
      <w:pPr>
        <w:rPr>
          <w:b/>
          <w:sz w:val="28"/>
        </w:rPr>
      </w:pPr>
      <w:r w:rsidRPr="009A69F0">
        <w:rPr>
          <w:b/>
          <w:sz w:val="28"/>
        </w:rPr>
        <w:lastRenderedPageBreak/>
        <w:t>Technická specifikace prvk</w:t>
      </w:r>
      <w:r w:rsidR="00C440CA">
        <w:rPr>
          <w:b/>
          <w:sz w:val="28"/>
        </w:rPr>
        <w:t>ů</w:t>
      </w:r>
      <w:r w:rsidR="00FD6EEB">
        <w:rPr>
          <w:b/>
          <w:sz w:val="28"/>
        </w:rPr>
        <w:t xml:space="preserve"> (ilustrativní vyobrazení a popis)</w:t>
      </w:r>
    </w:p>
    <w:p w:rsidR="00537151" w:rsidRDefault="007A6E40" w:rsidP="00254F76">
      <w:pPr>
        <w:rPr>
          <w:b/>
          <w:sz w:val="24"/>
        </w:rPr>
      </w:pPr>
      <w:r>
        <w:rPr>
          <w:b/>
          <w:sz w:val="24"/>
        </w:rPr>
        <w:t>Domeček L</w:t>
      </w:r>
      <w:r w:rsidR="00D279FB">
        <w:rPr>
          <w:b/>
          <w:sz w:val="24"/>
        </w:rPr>
        <w:t>enka</w:t>
      </w:r>
    </w:p>
    <w:p w:rsidR="00D279FB" w:rsidRPr="00C440CA" w:rsidRDefault="00D279FB" w:rsidP="00254F76">
      <w:pPr>
        <w:rPr>
          <w:b/>
          <w:sz w:val="28"/>
        </w:rPr>
      </w:pPr>
      <w:r w:rsidRPr="00D279FB">
        <w:rPr>
          <w:b/>
          <w:noProof/>
          <w:sz w:val="28"/>
          <w:lang w:eastAsia="cs-CZ"/>
        </w:rPr>
        <w:drawing>
          <wp:anchor distT="0" distB="0" distL="114300" distR="114300" simplePos="0" relativeHeight="251658240" behindDoc="1" locked="0" layoutInCell="1" allowOverlap="1">
            <wp:simplePos x="0" y="0"/>
            <wp:positionH relativeFrom="column">
              <wp:posOffset>-4445</wp:posOffset>
            </wp:positionH>
            <wp:positionV relativeFrom="paragraph">
              <wp:posOffset>3810</wp:posOffset>
            </wp:positionV>
            <wp:extent cx="5760720" cy="747014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7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9B5" w:rsidRDefault="00E509B5" w:rsidP="00254F76">
      <w:pPr>
        <w:contextualSpacing/>
        <w:rPr>
          <w:b/>
          <w:sz w:val="24"/>
        </w:rPr>
      </w:pPr>
    </w:p>
    <w:p w:rsidR="006F7C53" w:rsidRDefault="006F7C53" w:rsidP="00254F76">
      <w:pPr>
        <w:contextualSpacing/>
        <w:rPr>
          <w:b/>
          <w:sz w:val="24"/>
        </w:rPr>
      </w:pPr>
    </w:p>
    <w:p w:rsidR="00430EA7" w:rsidRPr="00430EA7" w:rsidRDefault="00430EA7" w:rsidP="00254F76">
      <w:pPr>
        <w:contextualSpacing/>
        <w:rPr>
          <w:b/>
          <w:sz w:val="24"/>
        </w:rPr>
      </w:pPr>
    </w:p>
    <w:p w:rsidR="00430EA7" w:rsidRDefault="00430EA7" w:rsidP="00254F76">
      <w:pPr>
        <w:contextualSpacing/>
        <w:rPr>
          <w:b/>
          <w:sz w:val="28"/>
        </w:rPr>
      </w:pPr>
    </w:p>
    <w:p w:rsidR="006322A9" w:rsidRDefault="006322A9" w:rsidP="00254F76">
      <w:pPr>
        <w:contextualSpacing/>
        <w:rPr>
          <w:b/>
          <w:sz w:val="28"/>
        </w:rPr>
      </w:pPr>
    </w:p>
    <w:p w:rsidR="006919AA" w:rsidRDefault="00A53408">
      <w:pPr>
        <w:rPr>
          <w:b/>
          <w:sz w:val="28"/>
        </w:rPr>
      </w:pPr>
      <w:r w:rsidRPr="00A53408">
        <w:rPr>
          <w:b/>
          <w:noProof/>
          <w:sz w:val="28"/>
          <w:lang w:eastAsia="cs-CZ"/>
        </w:rPr>
        <w:drawing>
          <wp:anchor distT="0" distB="0" distL="114300" distR="114300" simplePos="0" relativeHeight="251660288" behindDoc="1" locked="0" layoutInCell="1" allowOverlap="1">
            <wp:simplePos x="0" y="0"/>
            <wp:positionH relativeFrom="margin">
              <wp:align>right</wp:align>
            </wp:positionH>
            <wp:positionV relativeFrom="paragraph">
              <wp:posOffset>2340610</wp:posOffset>
            </wp:positionV>
            <wp:extent cx="2466975" cy="1476375"/>
            <wp:effectExtent l="0" t="0" r="9525" b="9525"/>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408">
        <w:rPr>
          <w:b/>
          <w:noProof/>
          <w:sz w:val="28"/>
          <w:lang w:eastAsia="cs-CZ"/>
        </w:rPr>
        <w:drawing>
          <wp:anchor distT="0" distB="0" distL="114300" distR="114300" simplePos="0" relativeHeight="251659264" behindDoc="1" locked="0" layoutInCell="1" allowOverlap="1">
            <wp:simplePos x="0" y="0"/>
            <wp:positionH relativeFrom="margin">
              <wp:align>left</wp:align>
            </wp:positionH>
            <wp:positionV relativeFrom="paragraph">
              <wp:posOffset>4632960</wp:posOffset>
            </wp:positionV>
            <wp:extent cx="2371725" cy="2031693"/>
            <wp:effectExtent l="0" t="0" r="0" b="6985"/>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031693"/>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AA">
        <w:rPr>
          <w:b/>
          <w:sz w:val="28"/>
        </w:rPr>
        <w:br w:type="page"/>
      </w:r>
    </w:p>
    <w:p w:rsidR="006919AA" w:rsidRDefault="00A53408" w:rsidP="00254F76">
      <w:pPr>
        <w:contextualSpacing/>
        <w:rPr>
          <w:b/>
          <w:sz w:val="24"/>
        </w:rPr>
      </w:pPr>
      <w:r>
        <w:rPr>
          <w:b/>
          <w:sz w:val="24"/>
        </w:rPr>
        <w:lastRenderedPageBreak/>
        <w:t>Kládová houpačka</w:t>
      </w:r>
    </w:p>
    <w:p w:rsidR="00A53408" w:rsidRPr="00430EA7" w:rsidRDefault="00A53408" w:rsidP="00254F76">
      <w:pPr>
        <w:contextualSpacing/>
        <w:rPr>
          <w:b/>
          <w:sz w:val="24"/>
        </w:rPr>
      </w:pPr>
    </w:p>
    <w:p w:rsidR="00430EA7" w:rsidRDefault="00A53408" w:rsidP="00254F76">
      <w:pPr>
        <w:contextualSpacing/>
        <w:rPr>
          <w:b/>
          <w:sz w:val="28"/>
        </w:rPr>
      </w:pPr>
      <w:r w:rsidRPr="00A53408">
        <w:rPr>
          <w:b/>
          <w:noProof/>
          <w:sz w:val="24"/>
          <w:lang w:eastAsia="cs-CZ"/>
        </w:rPr>
        <w:drawing>
          <wp:anchor distT="0" distB="0" distL="114300" distR="114300" simplePos="0" relativeHeight="251661312" behindDoc="1" locked="0" layoutInCell="1" allowOverlap="1">
            <wp:simplePos x="0" y="0"/>
            <wp:positionH relativeFrom="margin">
              <wp:align>right</wp:align>
            </wp:positionH>
            <wp:positionV relativeFrom="paragraph">
              <wp:posOffset>126365</wp:posOffset>
            </wp:positionV>
            <wp:extent cx="6135224" cy="3048000"/>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5224"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9AA" w:rsidRDefault="006919AA" w:rsidP="00254F76">
      <w:pPr>
        <w:contextualSpacing/>
        <w:rPr>
          <w:rFonts w:ascii="Arial" w:hAnsi="Arial" w:cs="Arial"/>
        </w:rPr>
      </w:pPr>
    </w:p>
    <w:p w:rsidR="00430EA7" w:rsidRDefault="00430EA7" w:rsidP="00430EA7">
      <w:pPr>
        <w:jc w:val="center"/>
        <w:rPr>
          <w:rFonts w:ascii="Arial" w:hAnsi="Arial" w:cs="Arial"/>
        </w:rPr>
      </w:pPr>
    </w:p>
    <w:p w:rsidR="006919AA" w:rsidRDefault="00A53408" w:rsidP="00430EA7">
      <w:pPr>
        <w:jc w:val="center"/>
        <w:rPr>
          <w:rFonts w:ascii="Arial" w:hAnsi="Arial" w:cs="Arial"/>
        </w:rPr>
      </w:pPr>
      <w:r w:rsidRPr="00A53408">
        <w:rPr>
          <w:rFonts w:ascii="Arial" w:hAnsi="Arial" w:cs="Arial"/>
          <w:noProof/>
          <w:lang w:eastAsia="cs-CZ"/>
        </w:rPr>
        <w:drawing>
          <wp:anchor distT="0" distB="0" distL="114300" distR="114300" simplePos="0" relativeHeight="251663360" behindDoc="1" locked="0" layoutInCell="1" allowOverlap="1">
            <wp:simplePos x="0" y="0"/>
            <wp:positionH relativeFrom="column">
              <wp:posOffset>-442595</wp:posOffset>
            </wp:positionH>
            <wp:positionV relativeFrom="paragraph">
              <wp:posOffset>4450715</wp:posOffset>
            </wp:positionV>
            <wp:extent cx="2466975" cy="3374558"/>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33745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408">
        <w:rPr>
          <w:rFonts w:ascii="Arial" w:hAnsi="Arial" w:cs="Arial"/>
          <w:noProof/>
          <w:lang w:eastAsia="cs-CZ"/>
        </w:rPr>
        <w:drawing>
          <wp:anchor distT="0" distB="0" distL="114300" distR="114300" simplePos="0" relativeHeight="251662336" behindDoc="1" locked="0" layoutInCell="1" allowOverlap="1">
            <wp:simplePos x="0" y="0"/>
            <wp:positionH relativeFrom="margin">
              <wp:align>right</wp:align>
            </wp:positionH>
            <wp:positionV relativeFrom="paragraph">
              <wp:posOffset>2416810</wp:posOffset>
            </wp:positionV>
            <wp:extent cx="5495925" cy="3594282"/>
            <wp:effectExtent l="0" t="0" r="0" b="635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3594282"/>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AA">
        <w:rPr>
          <w:rFonts w:ascii="Arial" w:hAnsi="Arial" w:cs="Arial"/>
        </w:rPr>
        <w:br w:type="page"/>
      </w:r>
    </w:p>
    <w:p w:rsidR="006919AA" w:rsidRDefault="006964B3">
      <w:pPr>
        <w:rPr>
          <w:rFonts w:cstheme="minorHAnsi"/>
          <w:b/>
          <w:sz w:val="24"/>
        </w:rPr>
      </w:pPr>
      <w:r>
        <w:rPr>
          <w:rFonts w:cstheme="minorHAnsi"/>
          <w:b/>
          <w:sz w:val="24"/>
        </w:rPr>
        <w:lastRenderedPageBreak/>
        <w:t xml:space="preserve">Pružinová houpačka </w:t>
      </w:r>
    </w:p>
    <w:p w:rsidR="002E0229" w:rsidRDefault="002E0229">
      <w:pPr>
        <w:rPr>
          <w:rFonts w:cstheme="minorHAnsi"/>
          <w:b/>
          <w:sz w:val="24"/>
        </w:rPr>
      </w:pPr>
      <w:r w:rsidRPr="002E0229">
        <w:rPr>
          <w:rFonts w:cstheme="minorHAnsi"/>
          <w:b/>
          <w:noProof/>
          <w:sz w:val="24"/>
          <w:lang w:eastAsia="cs-CZ"/>
        </w:rPr>
        <w:drawing>
          <wp:anchor distT="0" distB="0" distL="114300" distR="114300" simplePos="0" relativeHeight="251664384" behindDoc="1" locked="0" layoutInCell="1" allowOverlap="1">
            <wp:simplePos x="0" y="0"/>
            <wp:positionH relativeFrom="margin">
              <wp:posOffset>-152400</wp:posOffset>
            </wp:positionH>
            <wp:positionV relativeFrom="paragraph">
              <wp:posOffset>272415</wp:posOffset>
            </wp:positionV>
            <wp:extent cx="6441962" cy="6238875"/>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1962" cy="623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EA7" w:rsidRPr="00430EA7" w:rsidRDefault="00430EA7">
      <w:pPr>
        <w:rPr>
          <w:rFonts w:cstheme="minorHAnsi"/>
          <w:b/>
          <w:sz w:val="24"/>
        </w:rPr>
      </w:pPr>
    </w:p>
    <w:p w:rsidR="006919AA" w:rsidRDefault="002E0229">
      <w:pPr>
        <w:rPr>
          <w:rFonts w:ascii="Arial" w:hAnsi="Arial" w:cs="Arial"/>
        </w:rPr>
      </w:pPr>
      <w:r w:rsidRPr="002E0229">
        <w:rPr>
          <w:rFonts w:ascii="Arial" w:hAnsi="Arial" w:cs="Arial"/>
          <w:noProof/>
          <w:lang w:eastAsia="cs-CZ"/>
        </w:rPr>
        <w:drawing>
          <wp:anchor distT="0" distB="0" distL="114300" distR="114300" simplePos="0" relativeHeight="251665408" behindDoc="1" locked="0" layoutInCell="1" allowOverlap="1">
            <wp:simplePos x="0" y="0"/>
            <wp:positionH relativeFrom="column">
              <wp:posOffset>224155</wp:posOffset>
            </wp:positionH>
            <wp:positionV relativeFrom="paragraph">
              <wp:posOffset>4545330</wp:posOffset>
            </wp:positionV>
            <wp:extent cx="2733675" cy="2333625"/>
            <wp:effectExtent l="0" t="0" r="9525" b="9525"/>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AA">
        <w:rPr>
          <w:rFonts w:ascii="Arial" w:hAnsi="Arial" w:cs="Arial"/>
        </w:rPr>
        <w:br w:type="page"/>
      </w:r>
    </w:p>
    <w:p w:rsidR="006919AA" w:rsidRDefault="00715D48">
      <w:pPr>
        <w:rPr>
          <w:rFonts w:cstheme="minorHAnsi"/>
          <w:b/>
          <w:sz w:val="24"/>
        </w:rPr>
      </w:pPr>
      <w:r w:rsidRPr="00715D48">
        <w:rPr>
          <w:rFonts w:cstheme="minorHAnsi"/>
          <w:b/>
          <w:noProof/>
          <w:sz w:val="24"/>
          <w:lang w:eastAsia="cs-CZ"/>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299085</wp:posOffset>
            </wp:positionV>
            <wp:extent cx="6007515" cy="5286375"/>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7515" cy="528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4"/>
        </w:rPr>
        <w:t>MPL swing</w:t>
      </w:r>
    </w:p>
    <w:p w:rsidR="00715D48" w:rsidRPr="00430EA7" w:rsidRDefault="00715D48">
      <w:pPr>
        <w:rPr>
          <w:rFonts w:cstheme="minorHAnsi"/>
          <w:b/>
          <w:sz w:val="24"/>
        </w:rPr>
      </w:pPr>
    </w:p>
    <w:p w:rsidR="00430EA7" w:rsidRDefault="00430EA7">
      <w:pPr>
        <w:rPr>
          <w:rFonts w:ascii="Arial" w:hAnsi="Arial" w:cs="Arial"/>
        </w:rPr>
      </w:pPr>
    </w:p>
    <w:p w:rsidR="00430EA7" w:rsidRDefault="00430EA7" w:rsidP="00430EA7">
      <w:pPr>
        <w:jc w:val="center"/>
        <w:rPr>
          <w:rFonts w:ascii="Arial" w:hAnsi="Arial" w:cs="Arial"/>
        </w:rPr>
      </w:pPr>
    </w:p>
    <w:p w:rsidR="006919AA" w:rsidRDefault="00715D48">
      <w:pPr>
        <w:rPr>
          <w:rFonts w:ascii="Arial" w:hAnsi="Arial" w:cs="Arial"/>
        </w:rPr>
      </w:pPr>
      <w:r w:rsidRPr="00715D48">
        <w:rPr>
          <w:rFonts w:ascii="Arial" w:hAnsi="Arial" w:cs="Arial"/>
          <w:noProof/>
          <w:lang w:eastAsia="cs-CZ"/>
        </w:rPr>
        <w:drawing>
          <wp:anchor distT="0" distB="0" distL="114300" distR="114300" simplePos="0" relativeHeight="251667456" behindDoc="1" locked="0" layoutInCell="1" allowOverlap="1">
            <wp:simplePos x="0" y="0"/>
            <wp:positionH relativeFrom="margin">
              <wp:posOffset>-371475</wp:posOffset>
            </wp:positionH>
            <wp:positionV relativeFrom="paragraph">
              <wp:posOffset>3697605</wp:posOffset>
            </wp:positionV>
            <wp:extent cx="3407787" cy="2455545"/>
            <wp:effectExtent l="0" t="0" r="2540" b="1905"/>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7787"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AA">
        <w:rPr>
          <w:rFonts w:ascii="Arial" w:hAnsi="Arial" w:cs="Arial"/>
        </w:rPr>
        <w:br w:type="page"/>
      </w:r>
    </w:p>
    <w:p w:rsidR="009F10E2" w:rsidRDefault="00B9162F">
      <w:pPr>
        <w:rPr>
          <w:rFonts w:cstheme="minorHAnsi"/>
          <w:b/>
          <w:sz w:val="24"/>
        </w:rPr>
      </w:pPr>
      <w:r>
        <w:rPr>
          <w:rFonts w:cstheme="minorHAnsi"/>
          <w:b/>
          <w:sz w:val="24"/>
        </w:rPr>
        <w:lastRenderedPageBreak/>
        <w:t>Herní sestava Sněženka</w:t>
      </w:r>
    </w:p>
    <w:p w:rsidR="00B9162F" w:rsidRDefault="00B9162F">
      <w:pPr>
        <w:rPr>
          <w:rFonts w:cstheme="minorHAnsi"/>
          <w:b/>
          <w:sz w:val="24"/>
        </w:rPr>
      </w:pPr>
      <w:r w:rsidRPr="00B9162F">
        <w:rPr>
          <w:rFonts w:cstheme="minorHAnsi"/>
          <w:b/>
          <w:noProof/>
          <w:sz w:val="24"/>
          <w:lang w:eastAsia="cs-CZ"/>
        </w:rPr>
        <w:drawing>
          <wp:anchor distT="0" distB="0" distL="114300" distR="114300" simplePos="0" relativeHeight="251668480" behindDoc="1" locked="0" layoutInCell="1" allowOverlap="1">
            <wp:simplePos x="0" y="0"/>
            <wp:positionH relativeFrom="column">
              <wp:posOffset>-4445</wp:posOffset>
            </wp:positionH>
            <wp:positionV relativeFrom="paragraph">
              <wp:posOffset>-3175</wp:posOffset>
            </wp:positionV>
            <wp:extent cx="5760720" cy="5116195"/>
            <wp:effectExtent l="0" t="0" r="0" b="8255"/>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11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FDB" w:rsidRDefault="00564FDB">
      <w:pPr>
        <w:rPr>
          <w:rFonts w:cstheme="minorHAnsi"/>
          <w:b/>
          <w:sz w:val="24"/>
        </w:rPr>
      </w:pPr>
    </w:p>
    <w:p w:rsidR="00564FDB" w:rsidRPr="00564FDB" w:rsidRDefault="00564FDB">
      <w:pPr>
        <w:rPr>
          <w:rFonts w:cstheme="minorHAnsi"/>
          <w:b/>
          <w:sz w:val="24"/>
        </w:rPr>
      </w:pPr>
    </w:p>
    <w:p w:rsidR="009F10E2" w:rsidRDefault="00B9162F">
      <w:pPr>
        <w:rPr>
          <w:rFonts w:ascii="Arial" w:hAnsi="Arial" w:cs="Arial"/>
        </w:rPr>
      </w:pPr>
      <w:r w:rsidRPr="00B9162F">
        <w:rPr>
          <w:rFonts w:ascii="Arial" w:hAnsi="Arial" w:cs="Arial"/>
          <w:noProof/>
          <w:lang w:eastAsia="cs-CZ"/>
        </w:rPr>
        <w:drawing>
          <wp:anchor distT="0" distB="0" distL="114300" distR="114300" simplePos="0" relativeHeight="251669504" behindDoc="1" locked="0" layoutInCell="1" allowOverlap="1">
            <wp:simplePos x="0" y="0"/>
            <wp:positionH relativeFrom="column">
              <wp:posOffset>567055</wp:posOffset>
            </wp:positionH>
            <wp:positionV relativeFrom="paragraph">
              <wp:posOffset>4097020</wp:posOffset>
            </wp:positionV>
            <wp:extent cx="4000500" cy="3457663"/>
            <wp:effectExtent l="0" t="0" r="0" b="952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3457663"/>
                    </a:xfrm>
                    <a:prstGeom prst="rect">
                      <a:avLst/>
                    </a:prstGeom>
                    <a:noFill/>
                    <a:ln>
                      <a:noFill/>
                    </a:ln>
                  </pic:spPr>
                </pic:pic>
              </a:graphicData>
            </a:graphic>
            <wp14:sizeRelH relativeFrom="page">
              <wp14:pctWidth>0</wp14:pctWidth>
            </wp14:sizeRelH>
            <wp14:sizeRelV relativeFrom="page">
              <wp14:pctHeight>0</wp14:pctHeight>
            </wp14:sizeRelV>
          </wp:anchor>
        </w:drawing>
      </w:r>
      <w:r w:rsidR="009F10E2">
        <w:rPr>
          <w:rFonts w:ascii="Arial" w:hAnsi="Arial" w:cs="Arial"/>
        </w:rPr>
        <w:br w:type="page"/>
      </w:r>
    </w:p>
    <w:p w:rsidR="00306A45" w:rsidRDefault="00526B81">
      <w:pPr>
        <w:rPr>
          <w:rFonts w:cstheme="minorHAnsi"/>
          <w:b/>
          <w:sz w:val="24"/>
        </w:rPr>
      </w:pPr>
      <w:proofErr w:type="spellStart"/>
      <w:r>
        <w:rPr>
          <w:rFonts w:cstheme="minorHAnsi"/>
          <w:b/>
          <w:sz w:val="24"/>
        </w:rPr>
        <w:lastRenderedPageBreak/>
        <w:t>Prohazovadlo</w:t>
      </w:r>
      <w:proofErr w:type="spellEnd"/>
    </w:p>
    <w:p w:rsidR="00526B81" w:rsidRDefault="00526B81">
      <w:pPr>
        <w:rPr>
          <w:rFonts w:cstheme="minorHAnsi"/>
          <w:b/>
          <w:sz w:val="24"/>
        </w:rPr>
      </w:pPr>
      <w:r w:rsidRPr="00526B81">
        <w:rPr>
          <w:rFonts w:cstheme="minorHAnsi"/>
          <w:b/>
          <w:noProof/>
          <w:sz w:val="24"/>
          <w:lang w:eastAsia="cs-CZ"/>
        </w:rPr>
        <w:drawing>
          <wp:anchor distT="0" distB="0" distL="114300" distR="114300" simplePos="0" relativeHeight="251670528" behindDoc="1" locked="0" layoutInCell="1" allowOverlap="1">
            <wp:simplePos x="0" y="0"/>
            <wp:positionH relativeFrom="column">
              <wp:posOffset>-4445</wp:posOffset>
            </wp:positionH>
            <wp:positionV relativeFrom="paragraph">
              <wp:posOffset>-3175</wp:posOffset>
            </wp:positionV>
            <wp:extent cx="5760720" cy="5953125"/>
            <wp:effectExtent l="0" t="0" r="0" b="9525"/>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95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8B3" w:rsidRPr="000458B3" w:rsidRDefault="000458B3">
      <w:pPr>
        <w:rPr>
          <w:rFonts w:cstheme="minorHAnsi"/>
          <w:b/>
          <w:sz w:val="24"/>
        </w:rPr>
      </w:pPr>
    </w:p>
    <w:p w:rsidR="00306A45" w:rsidRDefault="00306A45" w:rsidP="000458B3">
      <w:pPr>
        <w:jc w:val="center"/>
        <w:rPr>
          <w:rFonts w:ascii="Arial" w:hAnsi="Arial" w:cs="Arial"/>
        </w:rPr>
      </w:pPr>
    </w:p>
    <w:p w:rsidR="00306A45" w:rsidRDefault="000E4B6A">
      <w:pPr>
        <w:rPr>
          <w:rFonts w:ascii="Arial" w:hAnsi="Arial" w:cs="Arial"/>
        </w:rPr>
      </w:pPr>
      <w:r w:rsidRPr="000E4B6A">
        <w:rPr>
          <w:rFonts w:ascii="Arial" w:hAnsi="Arial" w:cs="Arial"/>
          <w:noProof/>
          <w:lang w:eastAsia="cs-CZ"/>
        </w:rPr>
        <w:drawing>
          <wp:anchor distT="0" distB="0" distL="114300" distR="114300" simplePos="0" relativeHeight="251671552" behindDoc="1" locked="0" layoutInCell="1" allowOverlap="1">
            <wp:simplePos x="0" y="0"/>
            <wp:positionH relativeFrom="margin">
              <wp:align>center</wp:align>
            </wp:positionH>
            <wp:positionV relativeFrom="paragraph">
              <wp:posOffset>5219065</wp:posOffset>
            </wp:positionV>
            <wp:extent cx="5381625" cy="2113023"/>
            <wp:effectExtent l="0" t="0" r="0" b="1905"/>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1625" cy="2113023"/>
                    </a:xfrm>
                    <a:prstGeom prst="rect">
                      <a:avLst/>
                    </a:prstGeom>
                    <a:noFill/>
                    <a:ln>
                      <a:noFill/>
                    </a:ln>
                  </pic:spPr>
                </pic:pic>
              </a:graphicData>
            </a:graphic>
            <wp14:sizeRelH relativeFrom="page">
              <wp14:pctWidth>0</wp14:pctWidth>
            </wp14:sizeRelH>
            <wp14:sizeRelV relativeFrom="page">
              <wp14:pctHeight>0</wp14:pctHeight>
            </wp14:sizeRelV>
          </wp:anchor>
        </w:drawing>
      </w:r>
      <w:r w:rsidR="00306A45">
        <w:rPr>
          <w:rFonts w:ascii="Arial" w:hAnsi="Arial" w:cs="Arial"/>
        </w:rPr>
        <w:br w:type="page"/>
      </w:r>
    </w:p>
    <w:p w:rsidR="00C6415B" w:rsidRDefault="00B66508">
      <w:pPr>
        <w:rPr>
          <w:rFonts w:cstheme="minorHAnsi"/>
          <w:b/>
          <w:sz w:val="24"/>
        </w:rPr>
      </w:pPr>
      <w:r>
        <w:rPr>
          <w:rFonts w:cstheme="minorHAnsi"/>
          <w:b/>
          <w:sz w:val="24"/>
        </w:rPr>
        <w:lastRenderedPageBreak/>
        <w:t>Motorická stěna</w:t>
      </w:r>
    </w:p>
    <w:p w:rsidR="00B66508" w:rsidRDefault="00B66508">
      <w:pPr>
        <w:rPr>
          <w:rFonts w:cstheme="minorHAnsi"/>
          <w:b/>
          <w:sz w:val="24"/>
        </w:rPr>
      </w:pPr>
      <w:r w:rsidRPr="00B66508">
        <w:rPr>
          <w:rFonts w:cstheme="minorHAnsi"/>
          <w:b/>
          <w:noProof/>
          <w:sz w:val="24"/>
          <w:lang w:eastAsia="cs-CZ"/>
        </w:rPr>
        <w:drawing>
          <wp:anchor distT="0" distB="0" distL="114300" distR="114300" simplePos="0" relativeHeight="251672576" behindDoc="1" locked="0" layoutInCell="1" allowOverlap="1">
            <wp:simplePos x="0" y="0"/>
            <wp:positionH relativeFrom="column">
              <wp:posOffset>-4445</wp:posOffset>
            </wp:positionH>
            <wp:positionV relativeFrom="paragraph">
              <wp:posOffset>-3175</wp:posOffset>
            </wp:positionV>
            <wp:extent cx="5760720" cy="5926455"/>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92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0FD" w:rsidRDefault="00C560FD">
      <w:pPr>
        <w:rPr>
          <w:rFonts w:cstheme="minorHAnsi"/>
          <w:b/>
          <w:sz w:val="24"/>
        </w:rPr>
      </w:pPr>
    </w:p>
    <w:p w:rsidR="00C560FD" w:rsidRDefault="00C560FD">
      <w:pPr>
        <w:rPr>
          <w:rFonts w:cstheme="minorHAnsi"/>
          <w:b/>
          <w:sz w:val="24"/>
        </w:rPr>
      </w:pPr>
    </w:p>
    <w:p w:rsidR="00C560FD" w:rsidRDefault="00C560FD">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B66508">
      <w:pPr>
        <w:rPr>
          <w:rFonts w:cstheme="minorHAnsi"/>
          <w:b/>
          <w:sz w:val="24"/>
        </w:rPr>
      </w:pPr>
      <w:r w:rsidRPr="00B66508">
        <w:rPr>
          <w:rFonts w:cstheme="minorHAnsi"/>
          <w:b/>
          <w:noProof/>
          <w:sz w:val="24"/>
          <w:lang w:eastAsia="cs-CZ"/>
        </w:rPr>
        <w:drawing>
          <wp:anchor distT="0" distB="0" distL="114300" distR="114300" simplePos="0" relativeHeight="251673600" behindDoc="1" locked="0" layoutInCell="1" allowOverlap="1">
            <wp:simplePos x="0" y="0"/>
            <wp:positionH relativeFrom="column">
              <wp:posOffset>1129030</wp:posOffset>
            </wp:positionH>
            <wp:positionV relativeFrom="paragraph">
              <wp:posOffset>143510</wp:posOffset>
            </wp:positionV>
            <wp:extent cx="1688599" cy="1343025"/>
            <wp:effectExtent l="0" t="0" r="6985"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1850" cy="1345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Default="0029362B">
      <w:pPr>
        <w:rPr>
          <w:rFonts w:cstheme="minorHAnsi"/>
          <w:b/>
          <w:sz w:val="24"/>
        </w:rPr>
      </w:pPr>
    </w:p>
    <w:p w:rsidR="0029362B" w:rsidRPr="00C560FD" w:rsidRDefault="0029362B">
      <w:pPr>
        <w:rPr>
          <w:rFonts w:cstheme="minorHAnsi"/>
          <w:b/>
          <w:sz w:val="24"/>
        </w:rPr>
      </w:pPr>
    </w:p>
    <w:p w:rsidR="00EA77E8" w:rsidRDefault="00B66508">
      <w:pPr>
        <w:rPr>
          <w:rFonts w:cstheme="minorHAnsi"/>
          <w:b/>
          <w:sz w:val="24"/>
        </w:rPr>
      </w:pPr>
      <w:r w:rsidRPr="00B66508">
        <w:rPr>
          <w:rFonts w:cstheme="minorHAnsi"/>
          <w:b/>
          <w:noProof/>
          <w:sz w:val="24"/>
          <w:lang w:eastAsia="cs-CZ"/>
        </w:rPr>
        <w:drawing>
          <wp:anchor distT="0" distB="0" distL="114300" distR="114300" simplePos="0" relativeHeight="251674624" behindDoc="1" locked="0" layoutInCell="1" allowOverlap="1">
            <wp:simplePos x="0" y="0"/>
            <wp:positionH relativeFrom="margin">
              <wp:align>right</wp:align>
            </wp:positionH>
            <wp:positionV relativeFrom="paragraph">
              <wp:posOffset>299085</wp:posOffset>
            </wp:positionV>
            <wp:extent cx="5998845" cy="3067531"/>
            <wp:effectExtent l="0" t="0" r="1905" b="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8845" cy="30675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4"/>
        </w:rPr>
        <w:t>Informační tabule</w:t>
      </w:r>
    </w:p>
    <w:p w:rsidR="00B66508" w:rsidRDefault="00B66508">
      <w:pPr>
        <w:rPr>
          <w:rFonts w:cstheme="minorHAnsi"/>
          <w:b/>
          <w:sz w:val="24"/>
        </w:rPr>
      </w:pPr>
    </w:p>
    <w:p w:rsidR="00C560FD" w:rsidRDefault="00C560FD">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B66508">
      <w:pPr>
        <w:rPr>
          <w:rFonts w:cstheme="minorHAnsi"/>
          <w:b/>
          <w:sz w:val="24"/>
        </w:rPr>
      </w:pPr>
      <w:r w:rsidRPr="00B66508">
        <w:rPr>
          <w:rFonts w:cstheme="minorHAnsi"/>
          <w:b/>
          <w:noProof/>
          <w:sz w:val="24"/>
          <w:lang w:eastAsia="cs-CZ"/>
        </w:rPr>
        <w:drawing>
          <wp:anchor distT="0" distB="0" distL="114300" distR="114300" simplePos="0" relativeHeight="251675648" behindDoc="1" locked="0" layoutInCell="1" allowOverlap="1">
            <wp:simplePos x="0" y="0"/>
            <wp:positionH relativeFrom="margin">
              <wp:align>center</wp:align>
            </wp:positionH>
            <wp:positionV relativeFrom="paragraph">
              <wp:posOffset>96520</wp:posOffset>
            </wp:positionV>
            <wp:extent cx="1880244" cy="4238625"/>
            <wp:effectExtent l="0" t="0" r="5715" b="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0244"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FB6CC7" w:rsidRDefault="00FB6CC7">
      <w:pPr>
        <w:rPr>
          <w:rFonts w:cstheme="minorHAnsi"/>
          <w:b/>
          <w:sz w:val="24"/>
        </w:rPr>
      </w:pPr>
    </w:p>
    <w:p w:rsidR="008C3612" w:rsidRPr="00430EA7" w:rsidRDefault="008C3612" w:rsidP="008C3612">
      <w:pPr>
        <w:contextualSpacing/>
        <w:rPr>
          <w:b/>
          <w:sz w:val="24"/>
        </w:rPr>
      </w:pPr>
      <w:r w:rsidRPr="00430EA7">
        <w:rPr>
          <w:b/>
          <w:sz w:val="24"/>
        </w:rPr>
        <w:lastRenderedPageBreak/>
        <w:t>Lavička s opěradlem</w:t>
      </w:r>
    </w:p>
    <w:p w:rsidR="008C3612" w:rsidRDefault="008C3612" w:rsidP="008C3612">
      <w:pPr>
        <w:contextualSpacing/>
        <w:rPr>
          <w:b/>
          <w:sz w:val="28"/>
        </w:rPr>
      </w:pPr>
      <w:r>
        <w:rPr>
          <w:b/>
          <w:noProof/>
          <w:sz w:val="28"/>
          <w:lang w:eastAsia="cs-CZ"/>
        </w:rPr>
        <w:drawing>
          <wp:inline distT="0" distB="0" distL="0" distR="0" wp14:anchorId="61A99ADC" wp14:editId="42A6C556">
            <wp:extent cx="5947410" cy="5811029"/>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51346" cy="5814875"/>
                    </a:xfrm>
                    <a:prstGeom prst="rect">
                      <a:avLst/>
                    </a:prstGeom>
                    <a:noFill/>
                    <a:ln w="9525">
                      <a:noFill/>
                      <a:miter lim="800000"/>
                      <a:headEnd/>
                      <a:tailEnd/>
                    </a:ln>
                  </pic:spPr>
                </pic:pic>
              </a:graphicData>
            </a:graphic>
          </wp:inline>
        </w:drawing>
      </w:r>
    </w:p>
    <w:p w:rsidR="008C3612" w:rsidRDefault="008C3612" w:rsidP="008C3612">
      <w:pPr>
        <w:contextualSpacing/>
        <w:rPr>
          <w:rFonts w:ascii="Arial" w:hAnsi="Arial" w:cs="Arial"/>
        </w:rPr>
      </w:pPr>
    </w:p>
    <w:p w:rsidR="008C3612" w:rsidRDefault="008C3612" w:rsidP="008C3612">
      <w:pPr>
        <w:jc w:val="center"/>
        <w:rPr>
          <w:rFonts w:ascii="Arial" w:hAnsi="Arial" w:cs="Arial"/>
        </w:rPr>
      </w:pPr>
      <w:r>
        <w:rPr>
          <w:rFonts w:ascii="Arial" w:hAnsi="Arial" w:cs="Arial"/>
          <w:noProof/>
          <w:lang w:eastAsia="cs-CZ"/>
        </w:rPr>
        <w:drawing>
          <wp:inline distT="0" distB="0" distL="0" distR="0" wp14:anchorId="12ED3ECD" wp14:editId="328EE7AF">
            <wp:extent cx="4621530" cy="1374297"/>
            <wp:effectExtent l="19050" t="0" r="762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624589" cy="1375207"/>
                    </a:xfrm>
                    <a:prstGeom prst="rect">
                      <a:avLst/>
                    </a:prstGeom>
                    <a:noFill/>
                    <a:ln w="9525">
                      <a:noFill/>
                      <a:miter lim="800000"/>
                      <a:headEnd/>
                      <a:tailEnd/>
                    </a:ln>
                  </pic:spPr>
                </pic:pic>
              </a:graphicData>
            </a:graphic>
          </wp:inline>
        </w:drawing>
      </w:r>
    </w:p>
    <w:p w:rsidR="008C3612" w:rsidRDefault="008C3612" w:rsidP="008C3612">
      <w:pPr>
        <w:jc w:val="center"/>
        <w:rPr>
          <w:rFonts w:ascii="Arial" w:hAnsi="Arial" w:cs="Arial"/>
        </w:rPr>
      </w:pPr>
      <w:r>
        <w:rPr>
          <w:rFonts w:ascii="Arial" w:hAnsi="Arial" w:cs="Arial"/>
        </w:rPr>
        <w:br w:type="page"/>
      </w:r>
    </w:p>
    <w:p w:rsidR="008C3612" w:rsidRDefault="008C3612" w:rsidP="008C3612">
      <w:pPr>
        <w:rPr>
          <w:rFonts w:cstheme="minorHAnsi"/>
          <w:b/>
          <w:sz w:val="24"/>
        </w:rPr>
      </w:pPr>
      <w:r w:rsidRPr="00430EA7">
        <w:rPr>
          <w:rFonts w:cstheme="minorHAnsi"/>
          <w:b/>
          <w:sz w:val="24"/>
        </w:rPr>
        <w:lastRenderedPageBreak/>
        <w:t>Odpadkový koš</w:t>
      </w:r>
    </w:p>
    <w:p w:rsidR="008C3612" w:rsidRPr="00430EA7" w:rsidRDefault="008C3612" w:rsidP="008C3612">
      <w:pPr>
        <w:rPr>
          <w:rFonts w:cstheme="minorHAnsi"/>
          <w:b/>
          <w:sz w:val="24"/>
        </w:rPr>
      </w:pPr>
      <w:r>
        <w:rPr>
          <w:rFonts w:cstheme="minorHAnsi"/>
          <w:b/>
          <w:noProof/>
          <w:sz w:val="24"/>
          <w:lang w:eastAsia="cs-CZ"/>
        </w:rPr>
        <w:drawing>
          <wp:inline distT="0" distB="0" distL="0" distR="0" wp14:anchorId="2F5AFAAB" wp14:editId="504F40A5">
            <wp:extent cx="5760720" cy="5711762"/>
            <wp:effectExtent l="19050" t="0" r="0" b="0"/>
            <wp:docPr id="5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760720" cy="5711762"/>
                    </a:xfrm>
                    <a:prstGeom prst="rect">
                      <a:avLst/>
                    </a:prstGeom>
                    <a:noFill/>
                    <a:ln w="9525">
                      <a:noFill/>
                      <a:miter lim="800000"/>
                      <a:headEnd/>
                      <a:tailEnd/>
                    </a:ln>
                  </pic:spPr>
                </pic:pic>
              </a:graphicData>
            </a:graphic>
          </wp:inline>
        </w:drawing>
      </w:r>
    </w:p>
    <w:p w:rsidR="008C3612" w:rsidRDefault="008C3612" w:rsidP="008C3612">
      <w:pPr>
        <w:rPr>
          <w:rFonts w:ascii="Arial" w:hAnsi="Arial" w:cs="Arial"/>
        </w:rPr>
      </w:pPr>
      <w:r>
        <w:rPr>
          <w:rFonts w:ascii="Arial" w:hAnsi="Arial" w:cs="Arial"/>
        </w:rPr>
        <w:br w:type="page"/>
      </w:r>
    </w:p>
    <w:p w:rsidR="008C3612" w:rsidRPr="00430EA7" w:rsidRDefault="008C3612" w:rsidP="008C3612">
      <w:pPr>
        <w:rPr>
          <w:rFonts w:cstheme="minorHAnsi"/>
          <w:b/>
          <w:sz w:val="24"/>
        </w:rPr>
      </w:pPr>
      <w:r w:rsidRPr="00430EA7">
        <w:rPr>
          <w:rFonts w:cstheme="minorHAnsi"/>
          <w:b/>
          <w:sz w:val="24"/>
        </w:rPr>
        <w:lastRenderedPageBreak/>
        <w:t>Stojan na kola</w:t>
      </w:r>
    </w:p>
    <w:p w:rsidR="008C3612" w:rsidRDefault="008C3612" w:rsidP="008C3612">
      <w:pPr>
        <w:rPr>
          <w:rFonts w:ascii="Arial" w:hAnsi="Arial" w:cs="Arial"/>
        </w:rPr>
      </w:pPr>
      <w:r>
        <w:rPr>
          <w:rFonts w:ascii="Arial" w:hAnsi="Arial" w:cs="Arial"/>
          <w:noProof/>
          <w:lang w:eastAsia="cs-CZ"/>
        </w:rPr>
        <w:drawing>
          <wp:inline distT="0" distB="0" distL="0" distR="0" wp14:anchorId="0B6FE192" wp14:editId="5E2D5988">
            <wp:extent cx="5926429" cy="4617720"/>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30351" cy="4620776"/>
                    </a:xfrm>
                    <a:prstGeom prst="rect">
                      <a:avLst/>
                    </a:prstGeom>
                    <a:noFill/>
                    <a:ln w="9525">
                      <a:noFill/>
                      <a:miter lim="800000"/>
                      <a:headEnd/>
                      <a:tailEnd/>
                    </a:ln>
                  </pic:spPr>
                </pic:pic>
              </a:graphicData>
            </a:graphic>
          </wp:inline>
        </w:drawing>
      </w:r>
    </w:p>
    <w:p w:rsidR="008C3612" w:rsidRDefault="008C3612" w:rsidP="008C3612">
      <w:pPr>
        <w:jc w:val="center"/>
        <w:rPr>
          <w:rFonts w:ascii="Arial" w:hAnsi="Arial" w:cs="Arial"/>
        </w:rPr>
      </w:pPr>
      <w:r>
        <w:rPr>
          <w:rFonts w:ascii="Arial" w:hAnsi="Arial" w:cs="Arial"/>
          <w:noProof/>
          <w:lang w:eastAsia="cs-CZ"/>
        </w:rPr>
        <w:drawing>
          <wp:inline distT="0" distB="0" distL="0" distR="0" wp14:anchorId="0CD098CA" wp14:editId="398243D1">
            <wp:extent cx="3947160" cy="206502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947160" cy="2065020"/>
                    </a:xfrm>
                    <a:prstGeom prst="rect">
                      <a:avLst/>
                    </a:prstGeom>
                    <a:noFill/>
                    <a:ln w="9525">
                      <a:noFill/>
                      <a:miter lim="800000"/>
                      <a:headEnd/>
                      <a:tailEnd/>
                    </a:ln>
                  </pic:spPr>
                </pic:pic>
              </a:graphicData>
            </a:graphic>
          </wp:inline>
        </w:drawing>
      </w:r>
    </w:p>
    <w:p w:rsidR="00C560FD" w:rsidRDefault="00C560FD">
      <w:pPr>
        <w:rPr>
          <w:rFonts w:cstheme="minorHAnsi"/>
          <w:b/>
          <w:sz w:val="24"/>
        </w:rPr>
      </w:pPr>
    </w:p>
    <w:p w:rsidR="00C560FD" w:rsidRDefault="00C560FD">
      <w:pPr>
        <w:rPr>
          <w:rFonts w:cstheme="minorHAnsi"/>
          <w:b/>
          <w:sz w:val="24"/>
        </w:rPr>
      </w:pPr>
    </w:p>
    <w:p w:rsidR="00AA0BE6" w:rsidRDefault="00AA0BE6">
      <w:pPr>
        <w:rPr>
          <w:rFonts w:cstheme="minorHAnsi"/>
          <w:b/>
          <w:sz w:val="24"/>
        </w:rPr>
      </w:pPr>
      <w:r>
        <w:rPr>
          <w:rFonts w:cstheme="minorHAnsi"/>
          <w:b/>
          <w:sz w:val="24"/>
        </w:rPr>
        <w:br w:type="page"/>
      </w:r>
    </w:p>
    <w:p w:rsidR="008C3612" w:rsidRDefault="008C3612" w:rsidP="008C3612">
      <w:pPr>
        <w:contextualSpacing/>
        <w:rPr>
          <w:b/>
          <w:sz w:val="24"/>
        </w:rPr>
      </w:pPr>
      <w:proofErr w:type="spellStart"/>
      <w:r w:rsidRPr="00430EA7">
        <w:rPr>
          <w:b/>
          <w:sz w:val="24"/>
        </w:rPr>
        <w:lastRenderedPageBreak/>
        <w:t>Streetworkout</w:t>
      </w:r>
      <w:proofErr w:type="spellEnd"/>
      <w:r w:rsidRPr="00430EA7">
        <w:rPr>
          <w:b/>
          <w:sz w:val="24"/>
        </w:rPr>
        <w:t xml:space="preserve"> ocel</w:t>
      </w:r>
    </w:p>
    <w:p w:rsidR="008C3612" w:rsidRDefault="008C3612" w:rsidP="008C3612">
      <w:pPr>
        <w:contextualSpacing/>
        <w:rPr>
          <w:b/>
          <w:sz w:val="24"/>
        </w:rPr>
      </w:pPr>
    </w:p>
    <w:p w:rsidR="008C3612" w:rsidRPr="00430EA7" w:rsidRDefault="008C3612" w:rsidP="008C3612">
      <w:pPr>
        <w:contextualSpacing/>
        <w:rPr>
          <w:b/>
          <w:sz w:val="24"/>
        </w:rPr>
      </w:pPr>
      <w:r>
        <w:rPr>
          <w:b/>
          <w:noProof/>
          <w:sz w:val="24"/>
          <w:lang w:eastAsia="cs-CZ"/>
        </w:rPr>
        <w:drawing>
          <wp:inline distT="0" distB="0" distL="0" distR="0" wp14:anchorId="3A5FE461" wp14:editId="0BC91FA1">
            <wp:extent cx="5760720" cy="6494130"/>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760720" cy="6494130"/>
                    </a:xfrm>
                    <a:prstGeom prst="rect">
                      <a:avLst/>
                    </a:prstGeom>
                    <a:noFill/>
                    <a:ln w="9525">
                      <a:noFill/>
                      <a:miter lim="800000"/>
                      <a:headEnd/>
                      <a:tailEnd/>
                    </a:ln>
                  </pic:spPr>
                </pic:pic>
              </a:graphicData>
            </a:graphic>
          </wp:inline>
        </w:drawing>
      </w:r>
    </w:p>
    <w:p w:rsidR="008C3612" w:rsidRDefault="008C3612" w:rsidP="008C3612">
      <w:pPr>
        <w:contextualSpacing/>
        <w:rPr>
          <w:b/>
          <w:sz w:val="28"/>
        </w:rPr>
      </w:pPr>
      <w:r>
        <w:rPr>
          <w:b/>
          <w:noProof/>
          <w:sz w:val="28"/>
          <w:lang w:eastAsia="cs-CZ"/>
        </w:rPr>
        <w:lastRenderedPageBreak/>
        <w:drawing>
          <wp:inline distT="0" distB="0" distL="0" distR="0" wp14:anchorId="3DCF146B" wp14:editId="4C4F17CD">
            <wp:extent cx="5760720" cy="6991519"/>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760720" cy="6991519"/>
                    </a:xfrm>
                    <a:prstGeom prst="rect">
                      <a:avLst/>
                    </a:prstGeom>
                    <a:noFill/>
                    <a:ln w="9525">
                      <a:noFill/>
                      <a:miter lim="800000"/>
                      <a:headEnd/>
                      <a:tailEnd/>
                    </a:ln>
                  </pic:spPr>
                </pic:pic>
              </a:graphicData>
            </a:graphic>
          </wp:inline>
        </w:drawing>
      </w:r>
    </w:p>
    <w:p w:rsidR="008C3612" w:rsidRDefault="008C3612" w:rsidP="008C3612">
      <w:pPr>
        <w:contextualSpacing/>
        <w:rPr>
          <w:b/>
          <w:sz w:val="28"/>
        </w:rPr>
      </w:pPr>
    </w:p>
    <w:p w:rsidR="008C3612" w:rsidRDefault="008C3612" w:rsidP="008C3612">
      <w:pPr>
        <w:rPr>
          <w:b/>
          <w:sz w:val="28"/>
        </w:rPr>
      </w:pPr>
      <w:r>
        <w:rPr>
          <w:b/>
          <w:sz w:val="28"/>
        </w:rPr>
        <w:br w:type="page"/>
      </w:r>
    </w:p>
    <w:p w:rsidR="00306A45" w:rsidRDefault="008C3612">
      <w:pPr>
        <w:rPr>
          <w:rFonts w:cstheme="minorHAnsi"/>
          <w:b/>
          <w:sz w:val="24"/>
        </w:rPr>
      </w:pPr>
      <w:r>
        <w:rPr>
          <w:rFonts w:cstheme="minorHAnsi"/>
          <w:b/>
          <w:sz w:val="24"/>
        </w:rPr>
        <w:lastRenderedPageBreak/>
        <w:t>Vytlačování nohou double</w:t>
      </w:r>
    </w:p>
    <w:p w:rsidR="008C3612" w:rsidRPr="008C3612" w:rsidRDefault="008C3612">
      <w:pPr>
        <w:rPr>
          <w:rFonts w:ascii="Arial" w:hAnsi="Arial" w:cs="Arial"/>
        </w:rPr>
      </w:pPr>
      <w:r w:rsidRPr="008C3612">
        <w:rPr>
          <w:rFonts w:ascii="Arial" w:hAnsi="Arial" w:cs="Arial"/>
          <w:noProof/>
          <w:lang w:eastAsia="cs-CZ"/>
        </w:rPr>
        <w:drawing>
          <wp:anchor distT="0" distB="0" distL="114300" distR="114300" simplePos="0" relativeHeight="251676672" behindDoc="1" locked="0" layoutInCell="1" allowOverlap="1">
            <wp:simplePos x="0" y="0"/>
            <wp:positionH relativeFrom="column">
              <wp:posOffset>-4445</wp:posOffset>
            </wp:positionH>
            <wp:positionV relativeFrom="paragraph">
              <wp:posOffset>-3175</wp:posOffset>
            </wp:positionV>
            <wp:extent cx="5760720" cy="6908165"/>
            <wp:effectExtent l="0" t="0" r="0" b="6985"/>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690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3BB" w:rsidRDefault="006E53BB">
      <w:pPr>
        <w:rPr>
          <w:rFonts w:cstheme="minorHAnsi"/>
          <w:b/>
          <w:sz w:val="24"/>
        </w:rPr>
      </w:pPr>
    </w:p>
    <w:p w:rsidR="006E53BB" w:rsidRPr="006E53BB" w:rsidRDefault="006E53BB">
      <w:pPr>
        <w:rPr>
          <w:rFonts w:cstheme="minorHAnsi"/>
          <w:b/>
          <w:sz w:val="24"/>
        </w:rPr>
      </w:pPr>
    </w:p>
    <w:p w:rsidR="00EA77E8" w:rsidRDefault="00EA77E8">
      <w:pPr>
        <w:rPr>
          <w:rFonts w:ascii="Arial" w:hAnsi="Arial" w:cs="Arial"/>
        </w:rPr>
      </w:pPr>
      <w:r>
        <w:rPr>
          <w:rFonts w:ascii="Arial" w:hAnsi="Arial" w:cs="Arial"/>
        </w:rPr>
        <w:br w:type="page"/>
      </w:r>
    </w:p>
    <w:p w:rsidR="001D1E08" w:rsidRDefault="008C3612">
      <w:pPr>
        <w:rPr>
          <w:rFonts w:cstheme="minorHAnsi"/>
          <w:b/>
          <w:sz w:val="24"/>
        </w:rPr>
      </w:pPr>
      <w:r>
        <w:rPr>
          <w:rFonts w:cstheme="minorHAnsi"/>
          <w:b/>
          <w:sz w:val="24"/>
        </w:rPr>
        <w:lastRenderedPageBreak/>
        <w:t>Rotace a surf</w:t>
      </w:r>
    </w:p>
    <w:p w:rsidR="001D1E08" w:rsidRPr="001D1E08" w:rsidRDefault="008C3612">
      <w:pPr>
        <w:rPr>
          <w:rFonts w:cstheme="minorHAnsi"/>
          <w:b/>
          <w:sz w:val="24"/>
        </w:rPr>
      </w:pPr>
      <w:r w:rsidRPr="008C3612">
        <w:rPr>
          <w:rFonts w:cstheme="minorHAnsi"/>
          <w:b/>
          <w:noProof/>
          <w:sz w:val="24"/>
          <w:lang w:eastAsia="cs-CZ"/>
        </w:rPr>
        <w:drawing>
          <wp:anchor distT="0" distB="0" distL="114300" distR="114300" simplePos="0" relativeHeight="251677696" behindDoc="1" locked="0" layoutInCell="1" allowOverlap="1">
            <wp:simplePos x="0" y="0"/>
            <wp:positionH relativeFrom="column">
              <wp:posOffset>-4445</wp:posOffset>
            </wp:positionH>
            <wp:positionV relativeFrom="paragraph">
              <wp:posOffset>-3175</wp:posOffset>
            </wp:positionV>
            <wp:extent cx="5760720" cy="7179945"/>
            <wp:effectExtent l="0" t="0" r="0" b="1905"/>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717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E08" w:rsidRDefault="001D1E08">
      <w:pPr>
        <w:rPr>
          <w:rFonts w:ascii="Arial" w:hAnsi="Arial" w:cs="Arial"/>
        </w:rPr>
      </w:pPr>
    </w:p>
    <w:p w:rsidR="00553640" w:rsidRDefault="00553640">
      <w:pPr>
        <w:rPr>
          <w:rFonts w:cstheme="minorHAnsi"/>
          <w:b/>
          <w:sz w:val="24"/>
        </w:rPr>
      </w:pPr>
      <w:r>
        <w:rPr>
          <w:rFonts w:cstheme="minorHAnsi"/>
          <w:b/>
          <w:sz w:val="24"/>
        </w:rPr>
        <w:br w:type="page"/>
      </w:r>
    </w:p>
    <w:p w:rsidR="001D1E08" w:rsidRDefault="008C3612">
      <w:pPr>
        <w:rPr>
          <w:rFonts w:cstheme="minorHAnsi"/>
          <w:b/>
          <w:sz w:val="24"/>
        </w:rPr>
      </w:pPr>
      <w:r>
        <w:rPr>
          <w:rFonts w:cstheme="minorHAnsi"/>
          <w:b/>
          <w:sz w:val="24"/>
        </w:rPr>
        <w:lastRenderedPageBreak/>
        <w:t>Veslování</w:t>
      </w:r>
    </w:p>
    <w:p w:rsidR="001D1E08" w:rsidRDefault="008C3612">
      <w:pPr>
        <w:rPr>
          <w:rFonts w:cstheme="minorHAnsi"/>
          <w:b/>
          <w:sz w:val="24"/>
        </w:rPr>
      </w:pPr>
      <w:r w:rsidRPr="008C3612">
        <w:rPr>
          <w:rFonts w:cstheme="minorHAnsi"/>
          <w:b/>
          <w:noProof/>
          <w:sz w:val="24"/>
          <w:lang w:eastAsia="cs-CZ"/>
        </w:rPr>
        <w:drawing>
          <wp:anchor distT="0" distB="0" distL="114300" distR="114300" simplePos="0" relativeHeight="251678720" behindDoc="0" locked="0" layoutInCell="1" allowOverlap="1">
            <wp:simplePos x="0" y="0"/>
            <wp:positionH relativeFrom="margin">
              <wp:align>right</wp:align>
            </wp:positionH>
            <wp:positionV relativeFrom="paragraph">
              <wp:posOffset>111125</wp:posOffset>
            </wp:positionV>
            <wp:extent cx="5760720" cy="7270115"/>
            <wp:effectExtent l="0" t="0" r="0" b="6985"/>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727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E08" w:rsidRDefault="001D1E08">
      <w:pPr>
        <w:rPr>
          <w:rFonts w:cstheme="minorHAnsi"/>
          <w:b/>
          <w:sz w:val="24"/>
        </w:rPr>
      </w:pPr>
    </w:p>
    <w:p w:rsidR="001D1E08" w:rsidRDefault="001D1E08">
      <w:pPr>
        <w:rPr>
          <w:rFonts w:cstheme="minorHAnsi"/>
          <w:b/>
          <w:sz w:val="24"/>
        </w:rPr>
      </w:pPr>
    </w:p>
    <w:p w:rsidR="001D1E08" w:rsidRPr="001D1E08" w:rsidRDefault="001D1E08">
      <w:pPr>
        <w:rPr>
          <w:rFonts w:cstheme="minorHAnsi"/>
          <w:b/>
          <w:sz w:val="24"/>
        </w:rPr>
      </w:pPr>
    </w:p>
    <w:p w:rsidR="006F7C53" w:rsidRDefault="001D1E08">
      <w:pPr>
        <w:rPr>
          <w:rFonts w:ascii="Arial" w:hAnsi="Arial" w:cs="Arial"/>
        </w:rPr>
      </w:pPr>
      <w:r>
        <w:rPr>
          <w:rFonts w:ascii="Arial" w:hAnsi="Arial" w:cs="Arial"/>
        </w:rPr>
        <w:br w:type="page"/>
      </w:r>
    </w:p>
    <w:p w:rsidR="00AB2A36" w:rsidRDefault="00AB2A36" w:rsidP="00AB2A36">
      <w:pPr>
        <w:rPr>
          <w:rFonts w:cstheme="minorHAnsi"/>
          <w:b/>
          <w:sz w:val="24"/>
        </w:rPr>
      </w:pPr>
      <w:r>
        <w:rPr>
          <w:rFonts w:cstheme="minorHAnsi"/>
          <w:b/>
          <w:sz w:val="24"/>
        </w:rPr>
        <w:lastRenderedPageBreak/>
        <w:t>Oplocení</w:t>
      </w:r>
    </w:p>
    <w:p w:rsidR="00AB2A36" w:rsidRPr="00CA5ABC" w:rsidRDefault="00AB2A36" w:rsidP="00AB2A36">
      <w:pPr>
        <w:rPr>
          <w:rFonts w:cstheme="minorHAnsi"/>
          <w:bCs/>
          <w:sz w:val="24"/>
        </w:rPr>
      </w:pPr>
      <w:r>
        <w:rPr>
          <w:rFonts w:cstheme="minorHAnsi"/>
          <w:bCs/>
          <w:sz w:val="24"/>
        </w:rPr>
        <w:t>Ukázka možných sloupů a uchycení</w:t>
      </w:r>
    </w:p>
    <w:p w:rsidR="00AB2A36" w:rsidRDefault="00AB2A36" w:rsidP="00AB2A36">
      <w:pPr>
        <w:spacing w:line="384" w:lineRule="atLeast"/>
        <w:jc w:val="center"/>
        <w:textAlignment w:val="baseline"/>
        <w:rPr>
          <w:rFonts w:ascii="inherit" w:hAnsi="inherit" w:cs="Arial"/>
          <w:b/>
          <w:bCs/>
          <w:sz w:val="24"/>
          <w:szCs w:val="24"/>
        </w:rPr>
      </w:pPr>
      <w:r>
        <w:rPr>
          <w:rFonts w:ascii="inherit" w:hAnsi="inherit" w:cs="Arial"/>
          <w:b/>
          <w:bCs/>
          <w:noProof/>
          <w:color w:val="EE7F00"/>
          <w:bdr w:val="none" w:sz="0" w:space="0" w:color="auto" w:frame="1"/>
          <w:lang w:eastAsia="cs-CZ"/>
        </w:rPr>
        <w:drawing>
          <wp:anchor distT="0" distB="0" distL="114300" distR="114300" simplePos="0" relativeHeight="251682816" behindDoc="1" locked="0" layoutInCell="1" allowOverlap="1" wp14:anchorId="38259BD6" wp14:editId="15D83D0F">
            <wp:simplePos x="0" y="0"/>
            <wp:positionH relativeFrom="margin">
              <wp:align>left</wp:align>
            </wp:positionH>
            <wp:positionV relativeFrom="paragraph">
              <wp:posOffset>13335</wp:posOffset>
            </wp:positionV>
            <wp:extent cx="1428750" cy="1428750"/>
            <wp:effectExtent l="0" t="0" r="0" b="0"/>
            <wp:wrapNone/>
            <wp:docPr id="6" name="Obrázek 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Arial"/>
          <w:b/>
          <w:bCs/>
          <w:noProof/>
          <w:color w:val="EE7F00"/>
          <w:bdr w:val="none" w:sz="0" w:space="0" w:color="auto" w:frame="1"/>
          <w:lang w:eastAsia="cs-CZ"/>
        </w:rPr>
        <w:drawing>
          <wp:inline distT="0" distB="0" distL="0" distR="0" wp14:anchorId="23AB1389" wp14:editId="75193340">
            <wp:extent cx="1428750" cy="1428750"/>
            <wp:effectExtent l="0" t="0" r="0" b="0"/>
            <wp:docPr id="3" name="Obrázek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inherit" w:hAnsi="inherit" w:cs="Arial"/>
          <w:b/>
          <w:bCs/>
          <w:noProof/>
          <w:color w:val="EE7F00"/>
          <w:bdr w:val="none" w:sz="0" w:space="0" w:color="auto" w:frame="1"/>
          <w:lang w:eastAsia="cs-CZ"/>
        </w:rPr>
        <w:drawing>
          <wp:inline distT="0" distB="0" distL="0" distR="0" wp14:anchorId="62D01F33" wp14:editId="6549D898">
            <wp:extent cx="1428750" cy="1428750"/>
            <wp:effectExtent l="0" t="0" r="0" b="0"/>
            <wp:docPr id="5" name="Obrázek 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B2A36" w:rsidRDefault="00AB2A36" w:rsidP="00AB2A36">
      <w:pPr>
        <w:spacing w:line="384" w:lineRule="atLeast"/>
        <w:jc w:val="center"/>
        <w:textAlignment w:val="baseline"/>
        <w:rPr>
          <w:rFonts w:ascii="inherit" w:hAnsi="inherit" w:cs="Arial"/>
          <w:b/>
          <w:bCs/>
          <w:sz w:val="24"/>
          <w:szCs w:val="24"/>
        </w:rPr>
      </w:pPr>
      <w:r>
        <w:rPr>
          <w:noProof/>
          <w:lang w:eastAsia="cs-CZ"/>
        </w:rPr>
        <w:drawing>
          <wp:anchor distT="0" distB="0" distL="114300" distR="114300" simplePos="0" relativeHeight="251683840" behindDoc="1" locked="0" layoutInCell="1" allowOverlap="1" wp14:anchorId="5D071CBA" wp14:editId="74E5FFC8">
            <wp:simplePos x="0" y="0"/>
            <wp:positionH relativeFrom="margin">
              <wp:align>left</wp:align>
            </wp:positionH>
            <wp:positionV relativeFrom="paragraph">
              <wp:posOffset>297815</wp:posOffset>
            </wp:positionV>
            <wp:extent cx="3674553" cy="2762250"/>
            <wp:effectExtent l="0" t="0" r="254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4553"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A36" w:rsidRDefault="00AB2A36" w:rsidP="00AB2A36">
      <w:pPr>
        <w:spacing w:line="384" w:lineRule="atLeast"/>
        <w:textAlignment w:val="baseline"/>
        <w:rPr>
          <w:rFonts w:ascii="Tahoma sans-serif" w:hAnsi="Tahoma sans-serif" w:cs="Times New Roman"/>
          <w:color w:val="444444"/>
          <w:sz w:val="31"/>
          <w:szCs w:val="31"/>
        </w:rPr>
      </w:pPr>
      <w:r>
        <w:rPr>
          <w:rFonts w:ascii="Arial" w:hAnsi="Arial" w:cs="Arial"/>
        </w:rPr>
        <w:br w:type="textWrapping" w:clear="all"/>
      </w:r>
    </w:p>
    <w:p w:rsidR="00AB2A36" w:rsidRDefault="00AB2A36" w:rsidP="00AB2A36">
      <w:pPr>
        <w:rPr>
          <w:rFonts w:cstheme="minorHAnsi"/>
          <w:b/>
          <w:sz w:val="24"/>
        </w:rPr>
      </w:pPr>
    </w:p>
    <w:p w:rsidR="00AB2A36" w:rsidRDefault="00AB2A36" w:rsidP="00AB2A36">
      <w:pPr>
        <w:rPr>
          <w:rFonts w:ascii="Arial" w:hAnsi="Arial" w:cs="Arial"/>
        </w:rPr>
      </w:pPr>
    </w:p>
    <w:p w:rsidR="00AB2A36" w:rsidRDefault="00AB2A36" w:rsidP="00AB2A36">
      <w:pPr>
        <w:rPr>
          <w:rFonts w:ascii="Arial" w:hAnsi="Arial" w:cs="Arial"/>
        </w:rPr>
      </w:pPr>
    </w:p>
    <w:p w:rsidR="00AB2A36" w:rsidRDefault="00AB2A36" w:rsidP="00AB2A36">
      <w:pPr>
        <w:rPr>
          <w:rFonts w:ascii="Arial" w:hAnsi="Arial" w:cs="Arial"/>
        </w:rPr>
      </w:pPr>
    </w:p>
    <w:p w:rsidR="00AB2A36" w:rsidRDefault="00AB2A36" w:rsidP="00AB2A36">
      <w:pPr>
        <w:rPr>
          <w:rFonts w:ascii="Arial" w:hAnsi="Arial" w:cs="Arial"/>
        </w:rPr>
      </w:pPr>
    </w:p>
    <w:p w:rsidR="00AB2A36" w:rsidRDefault="00AB2A36" w:rsidP="00AB2A36">
      <w:pPr>
        <w:rPr>
          <w:rFonts w:ascii="Arial" w:hAnsi="Arial" w:cs="Arial"/>
        </w:rPr>
      </w:pPr>
    </w:p>
    <w:p w:rsidR="00AB2A36" w:rsidRDefault="00AB2A36" w:rsidP="00AB2A36">
      <w:pPr>
        <w:rPr>
          <w:rFonts w:ascii="Arial" w:hAnsi="Arial" w:cs="Arial"/>
        </w:rPr>
      </w:pPr>
    </w:p>
    <w:p w:rsidR="00AB2A36" w:rsidRDefault="00AB2A36" w:rsidP="00AB2A36">
      <w:pPr>
        <w:rPr>
          <w:rFonts w:ascii="Arial" w:hAnsi="Arial" w:cs="Arial"/>
        </w:rPr>
      </w:pPr>
    </w:p>
    <w:p w:rsidR="00AB2A36" w:rsidRDefault="00AB2A36" w:rsidP="00AB2A36">
      <w:pPr>
        <w:rPr>
          <w:rFonts w:ascii="Arial" w:hAnsi="Arial" w:cs="Arial"/>
        </w:rPr>
      </w:pPr>
    </w:p>
    <w:p w:rsidR="00AB2A36" w:rsidRPr="00AB2A36" w:rsidRDefault="00AB2A36" w:rsidP="00AB2A36">
      <w:pPr>
        <w:jc w:val="both"/>
        <w:rPr>
          <w:rFonts w:ascii="Arial" w:hAnsi="Arial" w:cs="Arial"/>
        </w:rPr>
      </w:pPr>
      <w:r w:rsidRPr="00AB2A36">
        <w:rPr>
          <w:rStyle w:val="Siln"/>
          <w:rFonts w:ascii="Arial" w:hAnsi="Arial" w:cs="Arial"/>
          <w:color w:val="222222"/>
          <w:shd w:val="clear" w:color="auto" w:fill="FFFFFF"/>
        </w:rPr>
        <w:t xml:space="preserve">Výška 142cm a délky 250,5 - 251cm. Velikost oka panelu je 50x200mm. Panel je vyroben ze žárově </w:t>
      </w:r>
      <w:proofErr w:type="spellStart"/>
      <w:r w:rsidRPr="00AB2A36">
        <w:rPr>
          <w:rStyle w:val="Siln"/>
          <w:rFonts w:ascii="Arial" w:hAnsi="Arial" w:cs="Arial"/>
          <w:color w:val="222222"/>
          <w:shd w:val="clear" w:color="auto" w:fill="FFFFFF"/>
        </w:rPr>
        <w:t>zinkvaných</w:t>
      </w:r>
      <w:proofErr w:type="spellEnd"/>
      <w:r w:rsidRPr="00AB2A36">
        <w:rPr>
          <w:rStyle w:val="Siln"/>
          <w:rFonts w:ascii="Arial" w:hAnsi="Arial" w:cs="Arial"/>
          <w:color w:val="222222"/>
          <w:shd w:val="clear" w:color="auto" w:fill="FFFFFF"/>
        </w:rPr>
        <w:t xml:space="preserve"> </w:t>
      </w:r>
      <w:proofErr w:type="gramStart"/>
      <w:r w:rsidRPr="00AB2A36">
        <w:rPr>
          <w:rStyle w:val="Siln"/>
          <w:rFonts w:ascii="Arial" w:hAnsi="Arial" w:cs="Arial"/>
          <w:color w:val="222222"/>
          <w:shd w:val="clear" w:color="auto" w:fill="FFFFFF"/>
        </w:rPr>
        <w:t>drátů ( vodorovné</w:t>
      </w:r>
      <w:proofErr w:type="gramEnd"/>
      <w:r w:rsidRPr="00AB2A36">
        <w:rPr>
          <w:rStyle w:val="Siln"/>
          <w:rFonts w:ascii="Arial" w:hAnsi="Arial" w:cs="Arial"/>
          <w:color w:val="222222"/>
          <w:shd w:val="clear" w:color="auto" w:fill="FFFFFF"/>
        </w:rPr>
        <w:t xml:space="preserve"> i svislé) a následně plastifikován </w:t>
      </w:r>
      <w:r w:rsidRPr="00AB2A36">
        <w:rPr>
          <w:rFonts w:ascii="Arial" w:hAnsi="Arial" w:cs="Arial"/>
          <w:color w:val="222222"/>
          <w:shd w:val="clear" w:color="auto" w:fill="FFFFFF"/>
        </w:rPr>
        <w:t xml:space="preserve">technologii </w:t>
      </w:r>
      <w:proofErr w:type="spellStart"/>
      <w:r w:rsidRPr="00AB2A36">
        <w:rPr>
          <w:rFonts w:ascii="Arial" w:hAnsi="Arial" w:cs="Arial"/>
          <w:color w:val="222222"/>
          <w:shd w:val="clear" w:color="auto" w:fill="FFFFFF"/>
        </w:rPr>
        <w:t>pollyestere</w:t>
      </w:r>
      <w:proofErr w:type="spellEnd"/>
      <w:r w:rsidRPr="00AB2A36">
        <w:rPr>
          <w:rFonts w:ascii="Arial" w:hAnsi="Arial" w:cs="Arial"/>
          <w:color w:val="222222"/>
          <w:shd w:val="clear" w:color="auto" w:fill="FFFFFF"/>
        </w:rPr>
        <w:t xml:space="preserve"> na barvu</w:t>
      </w:r>
      <w:r w:rsidRPr="00AB2A36">
        <w:rPr>
          <w:rStyle w:val="Siln"/>
          <w:rFonts w:ascii="Arial" w:hAnsi="Arial" w:cs="Arial"/>
          <w:color w:val="222222"/>
          <w:shd w:val="clear" w:color="auto" w:fill="FFFFFF"/>
        </w:rPr>
        <w:t> RAL 6005, jedlová zeleň. Panel je vyroben z drátu průměru 4,8mm.</w:t>
      </w:r>
    </w:p>
    <w:p w:rsidR="00AB2A36" w:rsidRPr="00AB2A36" w:rsidRDefault="00AB2A36" w:rsidP="00AB2A36">
      <w:pPr>
        <w:jc w:val="both"/>
        <w:rPr>
          <w:rFonts w:ascii="Arial" w:hAnsi="Arial" w:cs="Arial"/>
        </w:rPr>
      </w:pPr>
      <w:r w:rsidRPr="00AB2A36">
        <w:rPr>
          <w:rFonts w:ascii="Arial" w:hAnsi="Arial" w:cs="Arial"/>
          <w:color w:val="222222"/>
          <w:shd w:val="clear" w:color="auto" w:fill="FFFFFF"/>
        </w:rPr>
        <w:t>Charakteristikou panelu je prostorové tvarování </w:t>
      </w:r>
      <w:r w:rsidRPr="00AB2A36">
        <w:rPr>
          <w:rStyle w:val="Siln"/>
          <w:rFonts w:ascii="Arial" w:hAnsi="Arial" w:cs="Arial"/>
          <w:color w:val="222222"/>
          <w:shd w:val="clear" w:color="auto" w:fill="FFFFFF"/>
        </w:rPr>
        <w:t>3D, kdy prolisovaná vlna ve spodní a vrchní části panelu zvyšuje stabilitu a tuhost panelu.</w:t>
      </w:r>
      <w:r w:rsidRPr="00AB2A36">
        <w:rPr>
          <w:rFonts w:ascii="Arial" w:hAnsi="Arial" w:cs="Arial"/>
          <w:color w:val="222222"/>
          <w:shd w:val="clear" w:color="auto" w:fill="FFFFFF"/>
        </w:rPr>
        <w:t> V</w:t>
      </w:r>
    </w:p>
    <w:p w:rsidR="00AB2A36" w:rsidRPr="00AB2A36" w:rsidRDefault="00AB2A36" w:rsidP="00AB2A36">
      <w:pPr>
        <w:jc w:val="both"/>
        <w:rPr>
          <w:rFonts w:ascii="Arial" w:hAnsi="Arial" w:cs="Arial"/>
        </w:rPr>
      </w:pPr>
      <w:r w:rsidRPr="00AB2A36">
        <w:rPr>
          <w:rFonts w:ascii="Arial" w:hAnsi="Arial" w:cs="Arial"/>
        </w:rPr>
        <w:t xml:space="preserve">Instalace do děr o </w:t>
      </w:r>
      <w:proofErr w:type="gramStart"/>
      <w:r w:rsidRPr="00AB2A36">
        <w:rPr>
          <w:rFonts w:ascii="Arial" w:hAnsi="Arial" w:cs="Arial"/>
        </w:rPr>
        <w:t>rozměrech : Hloubka</w:t>
      </w:r>
      <w:proofErr w:type="gramEnd"/>
      <w:r w:rsidRPr="00AB2A36">
        <w:rPr>
          <w:rFonts w:ascii="Arial" w:hAnsi="Arial" w:cs="Arial"/>
        </w:rPr>
        <w:t xml:space="preserve">: 700-900mm / průměr díry 150-300mm </w:t>
      </w:r>
    </w:p>
    <w:p w:rsidR="00AB2A36" w:rsidRDefault="00AB2A36">
      <w:pPr>
        <w:rPr>
          <w:b/>
          <w:sz w:val="28"/>
        </w:rPr>
      </w:pPr>
      <w:r>
        <w:rPr>
          <w:b/>
          <w:sz w:val="28"/>
        </w:rPr>
        <w:br w:type="page"/>
      </w:r>
    </w:p>
    <w:p w:rsidR="00195BA5" w:rsidRDefault="00195BA5" w:rsidP="00254F76">
      <w:pPr>
        <w:rPr>
          <w:rFonts w:cstheme="minorHAnsi"/>
          <w:b/>
          <w:sz w:val="24"/>
        </w:rPr>
      </w:pPr>
      <w:r w:rsidRPr="00334969">
        <w:rPr>
          <w:b/>
          <w:sz w:val="28"/>
        </w:rPr>
        <w:lastRenderedPageBreak/>
        <w:t>Situační nákres hřiště</w:t>
      </w:r>
    </w:p>
    <w:p w:rsidR="00195BA5" w:rsidRDefault="008C3612" w:rsidP="00254F76">
      <w:pPr>
        <w:rPr>
          <w:rFonts w:cstheme="minorHAnsi"/>
          <w:b/>
          <w:sz w:val="24"/>
        </w:rPr>
      </w:pPr>
      <w:r w:rsidRPr="008C3612">
        <w:rPr>
          <w:rFonts w:cstheme="minorHAnsi"/>
          <w:b/>
          <w:noProof/>
          <w:sz w:val="24"/>
          <w:lang w:eastAsia="cs-CZ"/>
        </w:rPr>
        <w:drawing>
          <wp:anchor distT="0" distB="0" distL="114300" distR="114300" simplePos="0" relativeHeight="251679744" behindDoc="1" locked="0" layoutInCell="1" allowOverlap="1">
            <wp:simplePos x="0" y="0"/>
            <wp:positionH relativeFrom="margin">
              <wp:posOffset>-690245</wp:posOffset>
            </wp:positionH>
            <wp:positionV relativeFrom="paragraph">
              <wp:posOffset>306069</wp:posOffset>
            </wp:positionV>
            <wp:extent cx="7048500" cy="3641569"/>
            <wp:effectExtent l="0" t="0" r="0" b="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62424" cy="3648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8C3612" w:rsidP="00254F76">
      <w:pPr>
        <w:rPr>
          <w:rFonts w:cstheme="minorHAnsi"/>
          <w:b/>
          <w:sz w:val="24"/>
        </w:rPr>
      </w:pPr>
      <w:r w:rsidRPr="008C3612">
        <w:rPr>
          <w:rFonts w:cstheme="minorHAnsi"/>
          <w:b/>
          <w:noProof/>
          <w:sz w:val="24"/>
          <w:lang w:eastAsia="cs-CZ"/>
        </w:rPr>
        <w:drawing>
          <wp:anchor distT="0" distB="0" distL="114300" distR="114300" simplePos="0" relativeHeight="251680768" behindDoc="1" locked="0" layoutInCell="1" allowOverlap="1">
            <wp:simplePos x="0" y="0"/>
            <wp:positionH relativeFrom="margin">
              <wp:posOffset>695325</wp:posOffset>
            </wp:positionH>
            <wp:positionV relativeFrom="paragraph">
              <wp:posOffset>6985</wp:posOffset>
            </wp:positionV>
            <wp:extent cx="3838575" cy="1609276"/>
            <wp:effectExtent l="0" t="0" r="0" b="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16092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195BA5" w:rsidRDefault="00195BA5" w:rsidP="00254F76">
      <w:pPr>
        <w:rPr>
          <w:rFonts w:cstheme="minorHAnsi"/>
          <w:b/>
          <w:sz w:val="24"/>
        </w:rPr>
      </w:pPr>
    </w:p>
    <w:p w:rsidR="00DC5B00" w:rsidRDefault="00DC5B00" w:rsidP="00254F76">
      <w:pPr>
        <w:contextualSpacing/>
        <w:rPr>
          <w:rFonts w:ascii="Arial" w:hAnsi="Arial" w:cs="Arial"/>
        </w:rPr>
      </w:pPr>
    </w:p>
    <w:p w:rsidR="00AB3133" w:rsidRDefault="00AB3133" w:rsidP="00254F76">
      <w:pPr>
        <w:contextualSpacing/>
        <w:rPr>
          <w:rFonts w:ascii="Arial" w:hAnsi="Arial" w:cs="Arial"/>
        </w:rPr>
      </w:pPr>
    </w:p>
    <w:tbl>
      <w:tblPr>
        <w:tblW w:w="9640" w:type="dxa"/>
        <w:tblInd w:w="-289" w:type="dxa"/>
        <w:tblCellMar>
          <w:left w:w="28" w:type="dxa"/>
          <w:right w:w="28" w:type="dxa"/>
        </w:tblCellMar>
        <w:tblLook w:val="04A0" w:firstRow="1" w:lastRow="0" w:firstColumn="1" w:lastColumn="0" w:noHBand="0" w:noVBand="1"/>
      </w:tblPr>
      <w:tblGrid>
        <w:gridCol w:w="2132"/>
        <w:gridCol w:w="160"/>
        <w:gridCol w:w="1399"/>
        <w:gridCol w:w="142"/>
        <w:gridCol w:w="2693"/>
        <w:gridCol w:w="142"/>
        <w:gridCol w:w="2972"/>
      </w:tblGrid>
      <w:tr w:rsidR="006D2EFF" w:rsidRPr="00A3766D" w:rsidTr="002B2C31">
        <w:trPr>
          <w:trHeight w:val="995"/>
        </w:trPr>
        <w:tc>
          <w:tcPr>
            <w:tcW w:w="2132" w:type="dxa"/>
            <w:tcBorders>
              <w:top w:val="single" w:sz="4" w:space="0" w:color="auto"/>
              <w:left w:val="single" w:sz="4" w:space="0" w:color="auto"/>
              <w:bottom w:val="single" w:sz="4" w:space="0" w:color="auto"/>
              <w:right w:val="single" w:sz="4" w:space="0" w:color="auto"/>
            </w:tcBorders>
            <w:shd w:val="clear" w:color="auto" w:fill="auto"/>
            <w:hideMark/>
          </w:tcPr>
          <w:p w:rsidR="006D2EFF" w:rsidRDefault="00B17AD7" w:rsidP="00254F76">
            <w:pPr>
              <w:contextualSpacing/>
              <w:rPr>
                <w:rFonts w:ascii="Arial" w:hAnsi="Arial" w:cs="Arial"/>
                <w:color w:val="000000"/>
                <w:sz w:val="14"/>
                <w:szCs w:val="14"/>
              </w:rPr>
            </w:pPr>
            <w:r>
              <w:rPr>
                <w:rFonts w:ascii="Arial" w:hAnsi="Arial" w:cs="Arial"/>
                <w:color w:val="000000"/>
                <w:sz w:val="14"/>
                <w:szCs w:val="14"/>
              </w:rPr>
              <w:t>V obci</w:t>
            </w:r>
          </w:p>
          <w:p w:rsidR="00FF1BE7" w:rsidRDefault="00FF1BE7" w:rsidP="00254F76">
            <w:pPr>
              <w:contextualSpacing/>
              <w:rPr>
                <w:rFonts w:ascii="Arial" w:hAnsi="Arial" w:cs="Arial"/>
                <w:color w:val="000000"/>
                <w:sz w:val="14"/>
                <w:szCs w:val="14"/>
              </w:rPr>
            </w:pPr>
          </w:p>
          <w:p w:rsidR="001465A6" w:rsidRPr="001465A6" w:rsidRDefault="001465A6" w:rsidP="00254F76">
            <w:pPr>
              <w:contextualSpacing/>
              <w:rPr>
                <w:rFonts w:ascii="Arial" w:hAnsi="Arial" w:cs="Arial"/>
                <w:color w:val="000000"/>
                <w:sz w:val="18"/>
                <w:szCs w:val="18"/>
              </w:rPr>
            </w:pPr>
            <w:r w:rsidRPr="001465A6">
              <w:rPr>
                <w:rFonts w:ascii="Arial" w:hAnsi="Arial" w:cs="Arial"/>
                <w:color w:val="000000"/>
                <w:sz w:val="18"/>
                <w:szCs w:val="18"/>
              </w:rPr>
              <w:t>Kostomlaty pod Milešovkou</w:t>
            </w:r>
          </w:p>
          <w:p w:rsidR="00FF1BE7" w:rsidRPr="00FF1BE7" w:rsidRDefault="00FF1BE7" w:rsidP="00254F76">
            <w:pPr>
              <w:contextualSpacing/>
              <w:rPr>
                <w:rFonts w:ascii="Arial" w:hAnsi="Arial" w:cs="Arial"/>
                <w:color w:val="000000"/>
                <w:sz w:val="20"/>
                <w:szCs w:val="20"/>
              </w:rPr>
            </w:pPr>
          </w:p>
        </w:tc>
        <w:tc>
          <w:tcPr>
            <w:tcW w:w="160" w:type="dxa"/>
            <w:tcBorders>
              <w:top w:val="nil"/>
              <w:left w:val="nil"/>
              <w:bottom w:val="nil"/>
              <w:right w:val="nil"/>
            </w:tcBorders>
            <w:shd w:val="clear" w:color="auto" w:fill="auto"/>
            <w:hideMark/>
          </w:tcPr>
          <w:p w:rsidR="006D2EFF" w:rsidRPr="00124272" w:rsidRDefault="006D2EFF" w:rsidP="00254F76">
            <w:pPr>
              <w:contextualSpacing/>
              <w:rPr>
                <w:rFonts w:ascii="Arial" w:hAnsi="Arial" w:cs="Arial"/>
                <w:color w:val="000000"/>
                <w:sz w:val="14"/>
                <w:szCs w:val="14"/>
              </w:rPr>
            </w:pPr>
          </w:p>
        </w:tc>
        <w:tc>
          <w:tcPr>
            <w:tcW w:w="1399" w:type="dxa"/>
            <w:tcBorders>
              <w:top w:val="single" w:sz="4" w:space="0" w:color="auto"/>
              <w:left w:val="single" w:sz="4" w:space="0" w:color="auto"/>
              <w:bottom w:val="single" w:sz="4" w:space="0" w:color="auto"/>
              <w:right w:val="single" w:sz="4" w:space="0" w:color="auto"/>
            </w:tcBorders>
            <w:shd w:val="clear" w:color="auto" w:fill="auto"/>
            <w:hideMark/>
          </w:tcPr>
          <w:p w:rsidR="006D2EFF" w:rsidRPr="00124272" w:rsidRDefault="006D2EFF" w:rsidP="00254F76">
            <w:pPr>
              <w:contextualSpacing/>
              <w:rPr>
                <w:rFonts w:ascii="Arial" w:hAnsi="Arial" w:cs="Arial"/>
                <w:color w:val="000000"/>
                <w:sz w:val="14"/>
                <w:szCs w:val="14"/>
              </w:rPr>
            </w:pPr>
            <w:r w:rsidRPr="00124272">
              <w:rPr>
                <w:rFonts w:ascii="Arial" w:hAnsi="Arial" w:cs="Arial"/>
                <w:color w:val="000000"/>
                <w:sz w:val="14"/>
                <w:szCs w:val="14"/>
              </w:rPr>
              <w:t>Dne</w:t>
            </w:r>
          </w:p>
        </w:tc>
        <w:tc>
          <w:tcPr>
            <w:tcW w:w="142" w:type="dxa"/>
            <w:tcBorders>
              <w:top w:val="nil"/>
              <w:left w:val="nil"/>
              <w:bottom w:val="nil"/>
              <w:right w:val="nil"/>
            </w:tcBorders>
            <w:shd w:val="clear" w:color="auto" w:fill="auto"/>
            <w:hideMark/>
          </w:tcPr>
          <w:p w:rsidR="006D2EFF" w:rsidRPr="00124272" w:rsidRDefault="006D2EFF" w:rsidP="00254F76">
            <w:pPr>
              <w:contextualSpacing/>
              <w:rPr>
                <w:rFonts w:ascii="Arial" w:hAnsi="Arial" w:cs="Arial"/>
                <w:color w:val="000000"/>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6D2EFF" w:rsidRPr="00124272" w:rsidRDefault="00124272" w:rsidP="00254F76">
            <w:pPr>
              <w:contextualSpacing/>
              <w:rPr>
                <w:rFonts w:ascii="Arial" w:hAnsi="Arial" w:cs="Arial"/>
                <w:color w:val="000000"/>
                <w:sz w:val="14"/>
                <w:szCs w:val="14"/>
              </w:rPr>
            </w:pPr>
            <w:r w:rsidRPr="00124272">
              <w:rPr>
                <w:rFonts w:ascii="Arial" w:hAnsi="Arial" w:cs="Arial"/>
                <w:color w:val="000000"/>
                <w:sz w:val="14"/>
                <w:szCs w:val="14"/>
              </w:rPr>
              <w:t xml:space="preserve">Podpis statutárního zástupce žadatele </w:t>
            </w:r>
          </w:p>
          <w:p w:rsidR="006D2EFF" w:rsidRPr="00124272" w:rsidRDefault="006D2EFF" w:rsidP="00254F76">
            <w:pPr>
              <w:contextualSpacing/>
              <w:rPr>
                <w:rFonts w:ascii="Arial" w:hAnsi="Arial" w:cs="Arial"/>
                <w:color w:val="000000"/>
                <w:sz w:val="14"/>
                <w:szCs w:val="14"/>
              </w:rPr>
            </w:pPr>
          </w:p>
          <w:p w:rsidR="006D2EFF" w:rsidRPr="00124272" w:rsidRDefault="006D2EFF" w:rsidP="00254F76">
            <w:pPr>
              <w:contextualSpacing/>
              <w:rPr>
                <w:rFonts w:ascii="Arial" w:hAnsi="Arial" w:cs="Arial"/>
                <w:color w:val="000000"/>
                <w:sz w:val="14"/>
                <w:szCs w:val="14"/>
              </w:rPr>
            </w:pPr>
          </w:p>
          <w:p w:rsidR="006D2EFF" w:rsidRPr="00124272" w:rsidRDefault="006D2EFF" w:rsidP="00254F76">
            <w:pPr>
              <w:contextualSpacing/>
              <w:rPr>
                <w:rFonts w:ascii="Arial" w:hAnsi="Arial" w:cs="Arial"/>
                <w:color w:val="000000"/>
                <w:sz w:val="14"/>
                <w:szCs w:val="14"/>
              </w:rPr>
            </w:pPr>
          </w:p>
        </w:tc>
        <w:tc>
          <w:tcPr>
            <w:tcW w:w="142" w:type="dxa"/>
            <w:tcBorders>
              <w:top w:val="nil"/>
              <w:left w:val="nil"/>
              <w:bottom w:val="nil"/>
              <w:right w:val="nil"/>
            </w:tcBorders>
            <w:shd w:val="clear" w:color="auto" w:fill="auto"/>
            <w:hideMark/>
          </w:tcPr>
          <w:p w:rsidR="006D2EFF" w:rsidRPr="00124272" w:rsidRDefault="006D2EFF" w:rsidP="00254F76">
            <w:pPr>
              <w:contextualSpacing/>
              <w:rPr>
                <w:rFonts w:ascii="Arial" w:hAnsi="Arial" w:cs="Arial"/>
                <w:color w:val="000000"/>
                <w:sz w:val="14"/>
                <w:szCs w:val="14"/>
              </w:rPr>
            </w:pPr>
          </w:p>
        </w:tc>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6D2EFF" w:rsidRPr="00124272" w:rsidRDefault="006D2EFF" w:rsidP="00254F76">
            <w:pPr>
              <w:contextualSpacing/>
              <w:rPr>
                <w:rFonts w:ascii="Arial" w:hAnsi="Arial" w:cs="Arial"/>
                <w:color w:val="000000"/>
                <w:sz w:val="14"/>
                <w:szCs w:val="14"/>
              </w:rPr>
            </w:pPr>
            <w:r w:rsidRPr="00124272">
              <w:rPr>
                <w:rFonts w:ascii="Arial" w:hAnsi="Arial" w:cs="Arial"/>
                <w:color w:val="000000"/>
                <w:sz w:val="14"/>
                <w:szCs w:val="14"/>
              </w:rPr>
              <w:t>Otisk razítka žadatele</w:t>
            </w:r>
          </w:p>
        </w:tc>
      </w:tr>
    </w:tbl>
    <w:p w:rsidR="00B53ED2" w:rsidRPr="00D14F2B" w:rsidRDefault="00B53ED2" w:rsidP="00254F76">
      <w:pPr>
        <w:contextualSpacing/>
        <w:rPr>
          <w:rFonts w:ascii="Arial" w:hAnsi="Arial" w:cs="Arial"/>
        </w:rPr>
      </w:pPr>
    </w:p>
    <w:sectPr w:rsidR="00B53ED2" w:rsidRPr="00D14F2B" w:rsidSect="005C6BE7">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98B" w:rsidRDefault="00F9098B" w:rsidP="009C5B68">
      <w:pPr>
        <w:spacing w:after="0" w:line="240" w:lineRule="auto"/>
      </w:pPr>
      <w:r>
        <w:separator/>
      </w:r>
    </w:p>
  </w:endnote>
  <w:endnote w:type="continuationSeparator" w:id="0">
    <w:p w:rsidR="00F9098B" w:rsidRDefault="00F9098B" w:rsidP="009C5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 MS">
    <w:altName w:val="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Tahoma sans-serif">
    <w:altName w:val="Cambria"/>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620800"/>
      <w:docPartObj>
        <w:docPartGallery w:val="Page Numbers (Bottom of Page)"/>
        <w:docPartUnique/>
      </w:docPartObj>
    </w:sdtPr>
    <w:sdtEndPr>
      <w:rPr>
        <w:rFonts w:ascii="Arial" w:hAnsi="Arial" w:cs="Arial"/>
        <w:sz w:val="18"/>
        <w:szCs w:val="18"/>
      </w:rPr>
    </w:sdtEndPr>
    <w:sdtContent>
      <w:p w:rsidR="009C5B68" w:rsidRPr="009C5B68" w:rsidRDefault="009C5B68" w:rsidP="009C5B68">
        <w:pPr>
          <w:pStyle w:val="Zpat"/>
          <w:jc w:val="center"/>
          <w:rPr>
            <w:rFonts w:ascii="Arial" w:hAnsi="Arial" w:cs="Arial"/>
            <w:sz w:val="18"/>
            <w:szCs w:val="18"/>
          </w:rPr>
        </w:pPr>
        <w:r w:rsidRPr="009C5B68">
          <w:rPr>
            <w:rFonts w:ascii="Arial" w:hAnsi="Arial" w:cs="Arial"/>
            <w:sz w:val="18"/>
            <w:szCs w:val="18"/>
          </w:rPr>
          <w:t xml:space="preserve">str. </w:t>
        </w:r>
        <w:r w:rsidR="00211C3F" w:rsidRPr="009C5B68">
          <w:rPr>
            <w:rFonts w:ascii="Arial" w:hAnsi="Arial" w:cs="Arial"/>
            <w:sz w:val="18"/>
            <w:szCs w:val="18"/>
          </w:rPr>
          <w:fldChar w:fldCharType="begin"/>
        </w:r>
        <w:r w:rsidRPr="009C5B68">
          <w:rPr>
            <w:rFonts w:ascii="Arial" w:hAnsi="Arial" w:cs="Arial"/>
            <w:sz w:val="18"/>
            <w:szCs w:val="18"/>
          </w:rPr>
          <w:instrText>PAGE   \* MERGEFORMAT</w:instrText>
        </w:r>
        <w:r w:rsidR="00211C3F" w:rsidRPr="009C5B68">
          <w:rPr>
            <w:rFonts w:ascii="Arial" w:hAnsi="Arial" w:cs="Arial"/>
            <w:sz w:val="18"/>
            <w:szCs w:val="18"/>
          </w:rPr>
          <w:fldChar w:fldCharType="separate"/>
        </w:r>
        <w:r w:rsidR="00DD3C71">
          <w:rPr>
            <w:rFonts w:ascii="Arial" w:hAnsi="Arial" w:cs="Arial"/>
            <w:noProof/>
            <w:sz w:val="18"/>
            <w:szCs w:val="18"/>
          </w:rPr>
          <w:t>2</w:t>
        </w:r>
        <w:r w:rsidR="00211C3F" w:rsidRPr="009C5B68">
          <w:rPr>
            <w:rFonts w:ascii="Arial" w:hAnsi="Arial" w:cs="Arial"/>
            <w:sz w:val="18"/>
            <w:szCs w:val="18"/>
          </w:rPr>
          <w:fldChar w:fldCharType="end"/>
        </w:r>
        <w:r w:rsidR="00CA6BA8">
          <w:rPr>
            <w:rFonts w:ascii="Arial" w:hAnsi="Arial" w:cs="Arial"/>
            <w:sz w:val="18"/>
            <w:szCs w:val="18"/>
          </w:rPr>
          <w:t>/</w:t>
        </w:r>
        <w:r w:rsidR="00352631">
          <w:rPr>
            <w:rFonts w:ascii="Arial" w:hAnsi="Arial" w:cs="Arial"/>
            <w:sz w:val="18"/>
            <w:szCs w:val="18"/>
          </w:rPr>
          <w:t>20</w:t>
        </w:r>
      </w:p>
    </w:sdtContent>
  </w:sdt>
  <w:p w:rsidR="009C5B68" w:rsidRDefault="009C5B6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98B" w:rsidRDefault="00F9098B" w:rsidP="009C5B68">
      <w:pPr>
        <w:spacing w:after="0" w:line="240" w:lineRule="auto"/>
      </w:pPr>
      <w:r>
        <w:separator/>
      </w:r>
    </w:p>
  </w:footnote>
  <w:footnote w:type="continuationSeparator" w:id="0">
    <w:p w:rsidR="00F9098B" w:rsidRDefault="00F9098B" w:rsidP="009C5B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A6" w:rsidRPr="0048537A" w:rsidRDefault="00AF7914" w:rsidP="001465A6">
    <w:pPr>
      <w:tabs>
        <w:tab w:val="center" w:pos="4536"/>
        <w:tab w:val="right" w:pos="9072"/>
      </w:tabs>
      <w:spacing w:after="0" w:line="240" w:lineRule="auto"/>
      <w:jc w:val="right"/>
      <w:rPr>
        <w:rFonts w:ascii="Arial" w:hAnsi="Arial" w:cs="Arial"/>
        <w:sz w:val="28"/>
        <w:szCs w:val="28"/>
      </w:rPr>
    </w:pPr>
    <w:r w:rsidRPr="005D006F">
      <w:rPr>
        <w:noProof/>
        <w:lang w:eastAsia="cs-CZ"/>
      </w:rPr>
      <w:drawing>
        <wp:anchor distT="0" distB="0" distL="114300" distR="114300" simplePos="0" relativeHeight="251658240" behindDoc="1" locked="0" layoutInCell="1" allowOverlap="1">
          <wp:simplePos x="0" y="0"/>
          <wp:positionH relativeFrom="column">
            <wp:posOffset>-614045</wp:posOffset>
          </wp:positionH>
          <wp:positionV relativeFrom="paragraph">
            <wp:posOffset>-47566</wp:posOffset>
          </wp:positionV>
          <wp:extent cx="1924321" cy="4191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24321" cy="419100"/>
                  </a:xfrm>
                  <a:prstGeom prst="rect">
                    <a:avLst/>
                  </a:prstGeom>
                </pic:spPr>
              </pic:pic>
            </a:graphicData>
          </a:graphic>
        </wp:anchor>
      </w:drawing>
    </w:r>
    <w:r w:rsidRPr="005D006F">
      <w:rPr>
        <w:rFonts w:ascii="Arial" w:hAnsi="Arial" w:cs="Arial"/>
        <w:sz w:val="28"/>
        <w:szCs w:val="28"/>
      </w:rPr>
      <w:t xml:space="preserve">                            </w:t>
    </w:r>
    <w:r w:rsidR="001465A6" w:rsidRPr="0048537A">
      <w:rPr>
        <w:rFonts w:ascii="Arial" w:hAnsi="Arial" w:cs="Arial"/>
        <w:sz w:val="28"/>
        <w:szCs w:val="28"/>
      </w:rPr>
      <w:t xml:space="preserve">PODPORA </w:t>
    </w:r>
    <w:r w:rsidR="001465A6">
      <w:rPr>
        <w:rFonts w:ascii="Arial" w:hAnsi="Arial" w:cs="Arial"/>
        <w:sz w:val="28"/>
        <w:szCs w:val="28"/>
      </w:rPr>
      <w:t>OBNOVY A ROZVOJE VENKOVA</w:t>
    </w:r>
  </w:p>
  <w:p w:rsidR="001465A6" w:rsidRDefault="001465A6" w:rsidP="001465A6">
    <w:pPr>
      <w:tabs>
        <w:tab w:val="center" w:pos="4536"/>
        <w:tab w:val="right" w:pos="9072"/>
      </w:tabs>
      <w:spacing w:after="0" w:line="240" w:lineRule="auto"/>
      <w:jc w:val="right"/>
      <w:rPr>
        <w:rFonts w:ascii="Arial" w:hAnsi="Arial" w:cs="Arial"/>
        <w:sz w:val="28"/>
        <w:szCs w:val="28"/>
      </w:rPr>
    </w:pPr>
    <w:r w:rsidRPr="0048537A">
      <w:rPr>
        <w:rFonts w:ascii="Arial" w:hAnsi="Arial" w:cs="Arial"/>
        <w:sz w:val="28"/>
        <w:szCs w:val="28"/>
      </w:rPr>
      <w:t xml:space="preserve">                            Název projektu: </w:t>
    </w:r>
    <w:r>
      <w:rPr>
        <w:rFonts w:ascii="Arial" w:hAnsi="Arial" w:cs="Arial"/>
        <w:sz w:val="28"/>
        <w:szCs w:val="28"/>
      </w:rPr>
      <w:t>Dětské hřiště a venkovní tělocvična Kostomlaty</w:t>
    </w:r>
  </w:p>
  <w:p w:rsidR="00D14F2B" w:rsidRPr="009C5B68" w:rsidRDefault="00D14F2B" w:rsidP="001465A6">
    <w:pPr>
      <w:tabs>
        <w:tab w:val="center" w:pos="4536"/>
        <w:tab w:val="right" w:pos="9072"/>
      </w:tabs>
      <w:spacing w:after="0" w:line="240" w:lineRule="auto"/>
      <w:rPr>
        <w:rFonts w:ascii="Arial" w:hAnsi="Arial" w:cs="Arial"/>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5A20"/>
    <w:multiLevelType w:val="hybridMultilevel"/>
    <w:tmpl w:val="101EB666"/>
    <w:lvl w:ilvl="0" w:tplc="00B68B44">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nsid w:val="09651FEA"/>
    <w:multiLevelType w:val="hybridMultilevel"/>
    <w:tmpl w:val="FE500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E92441"/>
    <w:multiLevelType w:val="hybridMultilevel"/>
    <w:tmpl w:val="2EF60C10"/>
    <w:lvl w:ilvl="0" w:tplc="BA26CC10">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nsid w:val="195217ED"/>
    <w:multiLevelType w:val="hybridMultilevel"/>
    <w:tmpl w:val="22429798"/>
    <w:lvl w:ilvl="0" w:tplc="69B4B4EE">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2F1858CD"/>
    <w:multiLevelType w:val="hybridMultilevel"/>
    <w:tmpl w:val="4182AE5E"/>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nsid w:val="34920FBA"/>
    <w:multiLevelType w:val="hybridMultilevel"/>
    <w:tmpl w:val="1130CEF2"/>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6">
    <w:nsid w:val="34B67751"/>
    <w:multiLevelType w:val="hybridMultilevel"/>
    <w:tmpl w:val="793A16D0"/>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nsid w:val="357B7E39"/>
    <w:multiLevelType w:val="hybridMultilevel"/>
    <w:tmpl w:val="84DEBE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013515B"/>
    <w:multiLevelType w:val="hybridMultilevel"/>
    <w:tmpl w:val="AB9C15AE"/>
    <w:lvl w:ilvl="0" w:tplc="168C3C54">
      <w:numFmt w:val="bullet"/>
      <w:lvlText w:val="-"/>
      <w:lvlJc w:val="left"/>
      <w:pPr>
        <w:ind w:left="1182" w:hanging="360"/>
      </w:pPr>
      <w:rPr>
        <w:rFonts w:ascii="Trebuchet MS" w:eastAsia="Trebuchet MS" w:hAnsi="Trebuchet MS" w:cs="Trebuchet MS" w:hint="default"/>
        <w:w w:val="115"/>
        <w:sz w:val="22"/>
        <w:szCs w:val="22"/>
      </w:rPr>
    </w:lvl>
    <w:lvl w:ilvl="1" w:tplc="D05ACD58">
      <w:numFmt w:val="bullet"/>
      <w:lvlText w:val="•"/>
      <w:lvlJc w:val="left"/>
      <w:pPr>
        <w:ind w:left="2122" w:hanging="360"/>
      </w:pPr>
      <w:rPr>
        <w:rFonts w:hint="default"/>
      </w:rPr>
    </w:lvl>
    <w:lvl w:ilvl="2" w:tplc="2B720E7A">
      <w:numFmt w:val="bullet"/>
      <w:lvlText w:val="•"/>
      <w:lvlJc w:val="left"/>
      <w:pPr>
        <w:ind w:left="3064" w:hanging="360"/>
      </w:pPr>
      <w:rPr>
        <w:rFonts w:hint="default"/>
      </w:rPr>
    </w:lvl>
    <w:lvl w:ilvl="3" w:tplc="DF1CCF18">
      <w:numFmt w:val="bullet"/>
      <w:lvlText w:val="•"/>
      <w:lvlJc w:val="left"/>
      <w:pPr>
        <w:ind w:left="4007" w:hanging="360"/>
      </w:pPr>
      <w:rPr>
        <w:rFonts w:hint="default"/>
      </w:rPr>
    </w:lvl>
    <w:lvl w:ilvl="4" w:tplc="565EB3F6">
      <w:numFmt w:val="bullet"/>
      <w:lvlText w:val="•"/>
      <w:lvlJc w:val="left"/>
      <w:pPr>
        <w:ind w:left="4949" w:hanging="360"/>
      </w:pPr>
      <w:rPr>
        <w:rFonts w:hint="default"/>
      </w:rPr>
    </w:lvl>
    <w:lvl w:ilvl="5" w:tplc="63981AFA">
      <w:numFmt w:val="bullet"/>
      <w:lvlText w:val="•"/>
      <w:lvlJc w:val="left"/>
      <w:pPr>
        <w:ind w:left="5892" w:hanging="360"/>
      </w:pPr>
      <w:rPr>
        <w:rFonts w:hint="default"/>
      </w:rPr>
    </w:lvl>
    <w:lvl w:ilvl="6" w:tplc="2C82D06A">
      <w:numFmt w:val="bullet"/>
      <w:lvlText w:val="•"/>
      <w:lvlJc w:val="left"/>
      <w:pPr>
        <w:ind w:left="6834" w:hanging="360"/>
      </w:pPr>
      <w:rPr>
        <w:rFonts w:hint="default"/>
      </w:rPr>
    </w:lvl>
    <w:lvl w:ilvl="7" w:tplc="E75447FE">
      <w:numFmt w:val="bullet"/>
      <w:lvlText w:val="•"/>
      <w:lvlJc w:val="left"/>
      <w:pPr>
        <w:ind w:left="7776" w:hanging="360"/>
      </w:pPr>
      <w:rPr>
        <w:rFonts w:hint="default"/>
      </w:rPr>
    </w:lvl>
    <w:lvl w:ilvl="8" w:tplc="2A486B3A">
      <w:numFmt w:val="bullet"/>
      <w:lvlText w:val="•"/>
      <w:lvlJc w:val="left"/>
      <w:pPr>
        <w:ind w:left="8719" w:hanging="360"/>
      </w:pPr>
      <w:rPr>
        <w:rFonts w:hint="default"/>
      </w:rPr>
    </w:lvl>
  </w:abstractNum>
  <w:abstractNum w:abstractNumId="9">
    <w:nsid w:val="4DCC4FDE"/>
    <w:multiLevelType w:val="hybridMultilevel"/>
    <w:tmpl w:val="597A2378"/>
    <w:lvl w:ilvl="0" w:tplc="26028F02">
      <w:start w:val="1"/>
      <w:numFmt w:val="decimal"/>
      <w:lvlText w:val="%1)"/>
      <w:lvlJc w:val="left"/>
      <w:pPr>
        <w:ind w:left="460" w:hanging="361"/>
      </w:pPr>
      <w:rPr>
        <w:rFonts w:hint="default"/>
        <w:b/>
        <w:bCs/>
        <w:spacing w:val="-2"/>
        <w:w w:val="92"/>
      </w:rPr>
    </w:lvl>
    <w:lvl w:ilvl="1" w:tplc="B7408736">
      <w:numFmt w:val="bullet"/>
      <w:lvlText w:val="•"/>
      <w:lvlJc w:val="left"/>
      <w:pPr>
        <w:ind w:left="1466" w:hanging="361"/>
      </w:pPr>
      <w:rPr>
        <w:rFonts w:hint="default"/>
      </w:rPr>
    </w:lvl>
    <w:lvl w:ilvl="2" w:tplc="8F7E3C8A">
      <w:numFmt w:val="bullet"/>
      <w:lvlText w:val="•"/>
      <w:lvlJc w:val="left"/>
      <w:pPr>
        <w:ind w:left="2473" w:hanging="361"/>
      </w:pPr>
      <w:rPr>
        <w:rFonts w:hint="default"/>
      </w:rPr>
    </w:lvl>
    <w:lvl w:ilvl="3" w:tplc="C6AA03F8">
      <w:numFmt w:val="bullet"/>
      <w:lvlText w:val="•"/>
      <w:lvlJc w:val="left"/>
      <w:pPr>
        <w:ind w:left="3480" w:hanging="361"/>
      </w:pPr>
      <w:rPr>
        <w:rFonts w:hint="default"/>
      </w:rPr>
    </w:lvl>
    <w:lvl w:ilvl="4" w:tplc="9C446AA6">
      <w:numFmt w:val="bullet"/>
      <w:lvlText w:val="•"/>
      <w:lvlJc w:val="left"/>
      <w:pPr>
        <w:ind w:left="4487" w:hanging="361"/>
      </w:pPr>
      <w:rPr>
        <w:rFonts w:hint="default"/>
      </w:rPr>
    </w:lvl>
    <w:lvl w:ilvl="5" w:tplc="E81AE576">
      <w:numFmt w:val="bullet"/>
      <w:lvlText w:val="•"/>
      <w:lvlJc w:val="left"/>
      <w:pPr>
        <w:ind w:left="5494" w:hanging="361"/>
      </w:pPr>
      <w:rPr>
        <w:rFonts w:hint="default"/>
      </w:rPr>
    </w:lvl>
    <w:lvl w:ilvl="6" w:tplc="8436A5FC">
      <w:numFmt w:val="bullet"/>
      <w:lvlText w:val="•"/>
      <w:lvlJc w:val="left"/>
      <w:pPr>
        <w:ind w:left="6500" w:hanging="361"/>
      </w:pPr>
      <w:rPr>
        <w:rFonts w:hint="default"/>
      </w:rPr>
    </w:lvl>
    <w:lvl w:ilvl="7" w:tplc="3E165990">
      <w:numFmt w:val="bullet"/>
      <w:lvlText w:val="•"/>
      <w:lvlJc w:val="left"/>
      <w:pPr>
        <w:ind w:left="7507" w:hanging="361"/>
      </w:pPr>
      <w:rPr>
        <w:rFonts w:hint="default"/>
      </w:rPr>
    </w:lvl>
    <w:lvl w:ilvl="8" w:tplc="47B422F2">
      <w:numFmt w:val="bullet"/>
      <w:lvlText w:val="•"/>
      <w:lvlJc w:val="left"/>
      <w:pPr>
        <w:ind w:left="8514" w:hanging="361"/>
      </w:pPr>
      <w:rPr>
        <w:rFonts w:hint="default"/>
      </w:rPr>
    </w:lvl>
  </w:abstractNum>
  <w:abstractNum w:abstractNumId="10">
    <w:nsid w:val="4FFD66F8"/>
    <w:multiLevelType w:val="hybridMultilevel"/>
    <w:tmpl w:val="27CAFB06"/>
    <w:lvl w:ilvl="0" w:tplc="A8E615A8">
      <w:start w:val="1"/>
      <w:numFmt w:val="decimal"/>
      <w:lvlText w:val="%1)"/>
      <w:lvlJc w:val="left"/>
      <w:pPr>
        <w:ind w:left="460" w:hanging="361"/>
      </w:pPr>
      <w:rPr>
        <w:rFonts w:hint="default"/>
        <w:b/>
        <w:bCs/>
        <w:spacing w:val="-2"/>
        <w:w w:val="92"/>
      </w:rPr>
    </w:lvl>
    <w:lvl w:ilvl="1" w:tplc="29C252DC">
      <w:numFmt w:val="bullet"/>
      <w:lvlText w:val="•"/>
      <w:lvlJc w:val="left"/>
      <w:pPr>
        <w:ind w:left="1466" w:hanging="361"/>
      </w:pPr>
      <w:rPr>
        <w:rFonts w:hint="default"/>
      </w:rPr>
    </w:lvl>
    <w:lvl w:ilvl="2" w:tplc="32007BA4">
      <w:numFmt w:val="bullet"/>
      <w:lvlText w:val="•"/>
      <w:lvlJc w:val="left"/>
      <w:pPr>
        <w:ind w:left="2473" w:hanging="361"/>
      </w:pPr>
      <w:rPr>
        <w:rFonts w:hint="default"/>
      </w:rPr>
    </w:lvl>
    <w:lvl w:ilvl="3" w:tplc="9F946866">
      <w:numFmt w:val="bullet"/>
      <w:lvlText w:val="•"/>
      <w:lvlJc w:val="left"/>
      <w:pPr>
        <w:ind w:left="3480" w:hanging="361"/>
      </w:pPr>
      <w:rPr>
        <w:rFonts w:hint="default"/>
      </w:rPr>
    </w:lvl>
    <w:lvl w:ilvl="4" w:tplc="A9940268">
      <w:numFmt w:val="bullet"/>
      <w:lvlText w:val="•"/>
      <w:lvlJc w:val="left"/>
      <w:pPr>
        <w:ind w:left="4487" w:hanging="361"/>
      </w:pPr>
      <w:rPr>
        <w:rFonts w:hint="default"/>
      </w:rPr>
    </w:lvl>
    <w:lvl w:ilvl="5" w:tplc="C76E44A0">
      <w:numFmt w:val="bullet"/>
      <w:lvlText w:val="•"/>
      <w:lvlJc w:val="left"/>
      <w:pPr>
        <w:ind w:left="5494" w:hanging="361"/>
      </w:pPr>
      <w:rPr>
        <w:rFonts w:hint="default"/>
      </w:rPr>
    </w:lvl>
    <w:lvl w:ilvl="6" w:tplc="F97E04B6">
      <w:numFmt w:val="bullet"/>
      <w:lvlText w:val="•"/>
      <w:lvlJc w:val="left"/>
      <w:pPr>
        <w:ind w:left="6500" w:hanging="361"/>
      </w:pPr>
      <w:rPr>
        <w:rFonts w:hint="default"/>
      </w:rPr>
    </w:lvl>
    <w:lvl w:ilvl="7" w:tplc="2A5A38F6">
      <w:numFmt w:val="bullet"/>
      <w:lvlText w:val="•"/>
      <w:lvlJc w:val="left"/>
      <w:pPr>
        <w:ind w:left="7507" w:hanging="361"/>
      </w:pPr>
      <w:rPr>
        <w:rFonts w:hint="default"/>
      </w:rPr>
    </w:lvl>
    <w:lvl w:ilvl="8" w:tplc="8DDCA02A">
      <w:numFmt w:val="bullet"/>
      <w:lvlText w:val="•"/>
      <w:lvlJc w:val="left"/>
      <w:pPr>
        <w:ind w:left="8514" w:hanging="361"/>
      </w:pPr>
      <w:rPr>
        <w:rFonts w:hint="default"/>
      </w:rPr>
    </w:lvl>
  </w:abstractNum>
  <w:abstractNum w:abstractNumId="11">
    <w:nsid w:val="527754EF"/>
    <w:multiLevelType w:val="hybridMultilevel"/>
    <w:tmpl w:val="1AA6C2A4"/>
    <w:lvl w:ilvl="0" w:tplc="69B4B4EE">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529322E4"/>
    <w:multiLevelType w:val="hybridMultilevel"/>
    <w:tmpl w:val="5636E2F0"/>
    <w:lvl w:ilvl="0" w:tplc="A85AEE02">
      <w:start w:val="1"/>
      <w:numFmt w:val="decimal"/>
      <w:lvlText w:val="%1)"/>
      <w:lvlJc w:val="left"/>
      <w:pPr>
        <w:ind w:left="491" w:hanging="372"/>
      </w:pPr>
      <w:rPr>
        <w:rFonts w:ascii="Trebuchet MS" w:eastAsia="Trebuchet MS" w:hAnsi="Trebuchet MS" w:cs="Trebuchet MS" w:hint="default"/>
        <w:spacing w:val="0"/>
        <w:w w:val="82"/>
        <w:sz w:val="36"/>
        <w:szCs w:val="36"/>
        <w:lang w:val="cs-CZ" w:eastAsia="cs-CZ" w:bidi="cs-CZ"/>
      </w:rPr>
    </w:lvl>
    <w:lvl w:ilvl="1" w:tplc="7144C0D6">
      <w:numFmt w:val="bullet"/>
      <w:lvlText w:val="•"/>
      <w:lvlJc w:val="left"/>
      <w:pPr>
        <w:ind w:left="690" w:hanging="372"/>
      </w:pPr>
      <w:rPr>
        <w:rFonts w:hint="default"/>
        <w:lang w:val="cs-CZ" w:eastAsia="cs-CZ" w:bidi="cs-CZ"/>
      </w:rPr>
    </w:lvl>
    <w:lvl w:ilvl="2" w:tplc="7FA68E18">
      <w:numFmt w:val="bullet"/>
      <w:lvlText w:val="•"/>
      <w:lvlJc w:val="left"/>
      <w:pPr>
        <w:ind w:left="880" w:hanging="372"/>
      </w:pPr>
      <w:rPr>
        <w:rFonts w:hint="default"/>
        <w:lang w:val="cs-CZ" w:eastAsia="cs-CZ" w:bidi="cs-CZ"/>
      </w:rPr>
    </w:lvl>
    <w:lvl w:ilvl="3" w:tplc="9A1A50AC">
      <w:numFmt w:val="bullet"/>
      <w:lvlText w:val="•"/>
      <w:lvlJc w:val="left"/>
      <w:pPr>
        <w:ind w:left="1070" w:hanging="372"/>
      </w:pPr>
      <w:rPr>
        <w:rFonts w:hint="default"/>
        <w:lang w:val="cs-CZ" w:eastAsia="cs-CZ" w:bidi="cs-CZ"/>
      </w:rPr>
    </w:lvl>
    <w:lvl w:ilvl="4" w:tplc="4180350E">
      <w:numFmt w:val="bullet"/>
      <w:lvlText w:val="•"/>
      <w:lvlJc w:val="left"/>
      <w:pPr>
        <w:ind w:left="1260" w:hanging="372"/>
      </w:pPr>
      <w:rPr>
        <w:rFonts w:hint="default"/>
        <w:lang w:val="cs-CZ" w:eastAsia="cs-CZ" w:bidi="cs-CZ"/>
      </w:rPr>
    </w:lvl>
    <w:lvl w:ilvl="5" w:tplc="D64E0E54">
      <w:numFmt w:val="bullet"/>
      <w:lvlText w:val="•"/>
      <w:lvlJc w:val="left"/>
      <w:pPr>
        <w:ind w:left="1450" w:hanging="372"/>
      </w:pPr>
      <w:rPr>
        <w:rFonts w:hint="default"/>
        <w:lang w:val="cs-CZ" w:eastAsia="cs-CZ" w:bidi="cs-CZ"/>
      </w:rPr>
    </w:lvl>
    <w:lvl w:ilvl="6" w:tplc="1FD21F1A">
      <w:numFmt w:val="bullet"/>
      <w:lvlText w:val="•"/>
      <w:lvlJc w:val="left"/>
      <w:pPr>
        <w:ind w:left="1640" w:hanging="372"/>
      </w:pPr>
      <w:rPr>
        <w:rFonts w:hint="default"/>
        <w:lang w:val="cs-CZ" w:eastAsia="cs-CZ" w:bidi="cs-CZ"/>
      </w:rPr>
    </w:lvl>
    <w:lvl w:ilvl="7" w:tplc="691269E2">
      <w:numFmt w:val="bullet"/>
      <w:lvlText w:val="•"/>
      <w:lvlJc w:val="left"/>
      <w:pPr>
        <w:ind w:left="1831" w:hanging="372"/>
      </w:pPr>
      <w:rPr>
        <w:rFonts w:hint="default"/>
        <w:lang w:val="cs-CZ" w:eastAsia="cs-CZ" w:bidi="cs-CZ"/>
      </w:rPr>
    </w:lvl>
    <w:lvl w:ilvl="8" w:tplc="A276FBD2">
      <w:numFmt w:val="bullet"/>
      <w:lvlText w:val="•"/>
      <w:lvlJc w:val="left"/>
      <w:pPr>
        <w:ind w:left="2021" w:hanging="372"/>
      </w:pPr>
      <w:rPr>
        <w:rFonts w:hint="default"/>
        <w:lang w:val="cs-CZ" w:eastAsia="cs-CZ" w:bidi="cs-CZ"/>
      </w:rPr>
    </w:lvl>
  </w:abstractNum>
  <w:abstractNum w:abstractNumId="13">
    <w:nsid w:val="54004FE6"/>
    <w:multiLevelType w:val="hybridMultilevel"/>
    <w:tmpl w:val="07186A50"/>
    <w:lvl w:ilvl="0" w:tplc="41829192">
      <w:start w:val="1"/>
      <w:numFmt w:val="bullet"/>
      <w:lvlText w:val=""/>
      <w:lvlJc w:val="left"/>
      <w:pPr>
        <w:ind w:left="357" w:hanging="30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54BE56D0"/>
    <w:multiLevelType w:val="hybridMultilevel"/>
    <w:tmpl w:val="C7742782"/>
    <w:lvl w:ilvl="0" w:tplc="04050001">
      <w:numFmt w:val="decimal"/>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582B433A"/>
    <w:multiLevelType w:val="hybridMultilevel"/>
    <w:tmpl w:val="EEA0274E"/>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nsid w:val="585906A2"/>
    <w:multiLevelType w:val="hybridMultilevel"/>
    <w:tmpl w:val="2496E2D2"/>
    <w:lvl w:ilvl="0" w:tplc="A8E615A8">
      <w:start w:val="1"/>
      <w:numFmt w:val="decimal"/>
      <w:lvlText w:val="%1)"/>
      <w:lvlJc w:val="left"/>
      <w:pPr>
        <w:ind w:left="460" w:hanging="361"/>
      </w:pPr>
      <w:rPr>
        <w:rFonts w:hint="default"/>
        <w:b/>
        <w:bCs/>
        <w:spacing w:val="-2"/>
        <w:w w:val="92"/>
      </w:rPr>
    </w:lvl>
    <w:lvl w:ilvl="1" w:tplc="29C252DC">
      <w:numFmt w:val="bullet"/>
      <w:lvlText w:val="•"/>
      <w:lvlJc w:val="left"/>
      <w:pPr>
        <w:ind w:left="1466" w:hanging="361"/>
      </w:pPr>
      <w:rPr>
        <w:rFonts w:hint="default"/>
      </w:rPr>
    </w:lvl>
    <w:lvl w:ilvl="2" w:tplc="32007BA4">
      <w:numFmt w:val="bullet"/>
      <w:lvlText w:val="•"/>
      <w:lvlJc w:val="left"/>
      <w:pPr>
        <w:ind w:left="2473" w:hanging="361"/>
      </w:pPr>
      <w:rPr>
        <w:rFonts w:hint="default"/>
      </w:rPr>
    </w:lvl>
    <w:lvl w:ilvl="3" w:tplc="9F946866">
      <w:numFmt w:val="bullet"/>
      <w:lvlText w:val="•"/>
      <w:lvlJc w:val="left"/>
      <w:pPr>
        <w:ind w:left="3480" w:hanging="361"/>
      </w:pPr>
      <w:rPr>
        <w:rFonts w:hint="default"/>
      </w:rPr>
    </w:lvl>
    <w:lvl w:ilvl="4" w:tplc="A9940268">
      <w:numFmt w:val="bullet"/>
      <w:lvlText w:val="•"/>
      <w:lvlJc w:val="left"/>
      <w:pPr>
        <w:ind w:left="4487" w:hanging="361"/>
      </w:pPr>
      <w:rPr>
        <w:rFonts w:hint="default"/>
      </w:rPr>
    </w:lvl>
    <w:lvl w:ilvl="5" w:tplc="C76E44A0">
      <w:numFmt w:val="bullet"/>
      <w:lvlText w:val="•"/>
      <w:lvlJc w:val="left"/>
      <w:pPr>
        <w:ind w:left="5494" w:hanging="361"/>
      </w:pPr>
      <w:rPr>
        <w:rFonts w:hint="default"/>
      </w:rPr>
    </w:lvl>
    <w:lvl w:ilvl="6" w:tplc="F97E04B6">
      <w:numFmt w:val="bullet"/>
      <w:lvlText w:val="•"/>
      <w:lvlJc w:val="left"/>
      <w:pPr>
        <w:ind w:left="6500" w:hanging="361"/>
      </w:pPr>
      <w:rPr>
        <w:rFonts w:hint="default"/>
      </w:rPr>
    </w:lvl>
    <w:lvl w:ilvl="7" w:tplc="2A5A38F6">
      <w:numFmt w:val="bullet"/>
      <w:lvlText w:val="•"/>
      <w:lvlJc w:val="left"/>
      <w:pPr>
        <w:ind w:left="7507" w:hanging="361"/>
      </w:pPr>
      <w:rPr>
        <w:rFonts w:hint="default"/>
      </w:rPr>
    </w:lvl>
    <w:lvl w:ilvl="8" w:tplc="8DDCA02A">
      <w:numFmt w:val="bullet"/>
      <w:lvlText w:val="•"/>
      <w:lvlJc w:val="left"/>
      <w:pPr>
        <w:ind w:left="8514" w:hanging="361"/>
      </w:pPr>
      <w:rPr>
        <w:rFonts w:hint="default"/>
      </w:rPr>
    </w:lvl>
  </w:abstractNum>
  <w:abstractNum w:abstractNumId="17">
    <w:nsid w:val="5D402C10"/>
    <w:multiLevelType w:val="hybridMultilevel"/>
    <w:tmpl w:val="4AA04C26"/>
    <w:lvl w:ilvl="0" w:tplc="A8E615A8">
      <w:start w:val="1"/>
      <w:numFmt w:val="decimal"/>
      <w:lvlText w:val="%1)"/>
      <w:lvlJc w:val="left"/>
      <w:pPr>
        <w:ind w:left="460" w:hanging="361"/>
      </w:pPr>
      <w:rPr>
        <w:rFonts w:hint="default"/>
        <w:b/>
        <w:bCs/>
        <w:spacing w:val="-2"/>
        <w:w w:val="92"/>
      </w:rPr>
    </w:lvl>
    <w:lvl w:ilvl="1" w:tplc="29C252DC">
      <w:numFmt w:val="bullet"/>
      <w:lvlText w:val="•"/>
      <w:lvlJc w:val="left"/>
      <w:pPr>
        <w:ind w:left="1466" w:hanging="361"/>
      </w:pPr>
      <w:rPr>
        <w:rFonts w:hint="default"/>
      </w:rPr>
    </w:lvl>
    <w:lvl w:ilvl="2" w:tplc="32007BA4">
      <w:numFmt w:val="bullet"/>
      <w:lvlText w:val="•"/>
      <w:lvlJc w:val="left"/>
      <w:pPr>
        <w:ind w:left="2473" w:hanging="361"/>
      </w:pPr>
      <w:rPr>
        <w:rFonts w:hint="default"/>
      </w:rPr>
    </w:lvl>
    <w:lvl w:ilvl="3" w:tplc="9F946866">
      <w:numFmt w:val="bullet"/>
      <w:lvlText w:val="•"/>
      <w:lvlJc w:val="left"/>
      <w:pPr>
        <w:ind w:left="3480" w:hanging="361"/>
      </w:pPr>
      <w:rPr>
        <w:rFonts w:hint="default"/>
      </w:rPr>
    </w:lvl>
    <w:lvl w:ilvl="4" w:tplc="A9940268">
      <w:numFmt w:val="bullet"/>
      <w:lvlText w:val="•"/>
      <w:lvlJc w:val="left"/>
      <w:pPr>
        <w:ind w:left="4487" w:hanging="361"/>
      </w:pPr>
      <w:rPr>
        <w:rFonts w:hint="default"/>
      </w:rPr>
    </w:lvl>
    <w:lvl w:ilvl="5" w:tplc="C76E44A0">
      <w:numFmt w:val="bullet"/>
      <w:lvlText w:val="•"/>
      <w:lvlJc w:val="left"/>
      <w:pPr>
        <w:ind w:left="5494" w:hanging="361"/>
      </w:pPr>
      <w:rPr>
        <w:rFonts w:hint="default"/>
      </w:rPr>
    </w:lvl>
    <w:lvl w:ilvl="6" w:tplc="F97E04B6">
      <w:numFmt w:val="bullet"/>
      <w:lvlText w:val="•"/>
      <w:lvlJc w:val="left"/>
      <w:pPr>
        <w:ind w:left="6500" w:hanging="361"/>
      </w:pPr>
      <w:rPr>
        <w:rFonts w:hint="default"/>
      </w:rPr>
    </w:lvl>
    <w:lvl w:ilvl="7" w:tplc="2A5A38F6">
      <w:numFmt w:val="bullet"/>
      <w:lvlText w:val="•"/>
      <w:lvlJc w:val="left"/>
      <w:pPr>
        <w:ind w:left="7507" w:hanging="361"/>
      </w:pPr>
      <w:rPr>
        <w:rFonts w:hint="default"/>
      </w:rPr>
    </w:lvl>
    <w:lvl w:ilvl="8" w:tplc="8DDCA02A">
      <w:numFmt w:val="bullet"/>
      <w:lvlText w:val="•"/>
      <w:lvlJc w:val="left"/>
      <w:pPr>
        <w:ind w:left="8514" w:hanging="361"/>
      </w:pPr>
      <w:rPr>
        <w:rFonts w:hint="default"/>
      </w:rPr>
    </w:lvl>
  </w:abstractNum>
  <w:abstractNum w:abstractNumId="18">
    <w:nsid w:val="5FD005DE"/>
    <w:multiLevelType w:val="hybridMultilevel"/>
    <w:tmpl w:val="41326E70"/>
    <w:lvl w:ilvl="0" w:tplc="04050011">
      <w:start w:val="1"/>
      <w:numFmt w:val="decimal"/>
      <w:lvlText w:val="%1)"/>
      <w:lvlJc w:val="left"/>
      <w:pPr>
        <w:ind w:left="720" w:hanging="360"/>
      </w:pPr>
      <w:rPr>
        <w:rFonts w:hint="default"/>
        <w:b/>
        <w:sz w:val="28"/>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490255A"/>
    <w:multiLevelType w:val="hybridMultilevel"/>
    <w:tmpl w:val="8DB27F6C"/>
    <w:lvl w:ilvl="0" w:tplc="3C5287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5605101"/>
    <w:multiLevelType w:val="hybridMultilevel"/>
    <w:tmpl w:val="C3284B20"/>
    <w:lvl w:ilvl="0" w:tplc="63BEFF32">
      <w:start w:val="1"/>
      <w:numFmt w:val="lowerLetter"/>
      <w:lvlText w:val="%1)"/>
      <w:lvlJc w:val="left"/>
      <w:pPr>
        <w:ind w:left="1068" w:hanging="360"/>
      </w:pPr>
      <w:rPr>
        <w:rFonts w:hint="default"/>
        <w:b w:val="0"/>
        <w:sz w:val="22"/>
      </w:rPr>
    </w:lvl>
    <w:lvl w:ilvl="1" w:tplc="04050017">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nsid w:val="6D301869"/>
    <w:multiLevelType w:val="hybridMultilevel"/>
    <w:tmpl w:val="790E872E"/>
    <w:lvl w:ilvl="0" w:tplc="3C5287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4844FEB"/>
    <w:multiLevelType w:val="multilevel"/>
    <w:tmpl w:val="B36820B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rPr>
        <w:sz w:val="21"/>
        <w:szCs w:val="21"/>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3">
    <w:nsid w:val="77E56FDB"/>
    <w:multiLevelType w:val="hybridMultilevel"/>
    <w:tmpl w:val="E868A36A"/>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22"/>
  </w:num>
  <w:num w:numId="2">
    <w:abstractNumId w:val="7"/>
  </w:num>
  <w:num w:numId="3">
    <w:abstractNumId w:val="11"/>
  </w:num>
  <w:num w:numId="4">
    <w:abstractNumId w:val="3"/>
  </w:num>
  <w:num w:numId="5">
    <w:abstractNumId w:val="1"/>
  </w:num>
  <w:num w:numId="6">
    <w:abstractNumId w:val="19"/>
  </w:num>
  <w:num w:numId="7">
    <w:abstractNumId w:val="21"/>
  </w:num>
  <w:num w:numId="8">
    <w:abstractNumId w:val="13"/>
  </w:num>
  <w:num w:numId="9">
    <w:abstractNumId w:val="0"/>
  </w:num>
  <w:num w:numId="10">
    <w:abstractNumId w:val="18"/>
  </w:num>
  <w:num w:numId="11">
    <w:abstractNumId w:val="20"/>
  </w:num>
  <w:num w:numId="12">
    <w:abstractNumId w:val="23"/>
  </w:num>
  <w:num w:numId="13">
    <w:abstractNumId w:val="4"/>
  </w:num>
  <w:num w:numId="14">
    <w:abstractNumId w:val="2"/>
  </w:num>
  <w:num w:numId="15">
    <w:abstractNumId w:val="5"/>
  </w:num>
  <w:num w:numId="16">
    <w:abstractNumId w:val="15"/>
  </w:num>
  <w:num w:numId="17">
    <w:abstractNumId w:val="6"/>
  </w:num>
  <w:num w:numId="18">
    <w:abstractNumId w:val="16"/>
  </w:num>
  <w:num w:numId="19">
    <w:abstractNumId w:val="17"/>
  </w:num>
  <w:num w:numId="20">
    <w:abstractNumId w:val="10"/>
  </w:num>
  <w:num w:numId="21">
    <w:abstractNumId w:val="9"/>
  </w:num>
  <w:num w:numId="22">
    <w:abstractNumId w:val="12"/>
  </w:num>
  <w:num w:numId="23">
    <w:abstractNumId w:val="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822"/>
    <w:rsid w:val="00013DD8"/>
    <w:rsid w:val="00017DF1"/>
    <w:rsid w:val="00024344"/>
    <w:rsid w:val="000317C3"/>
    <w:rsid w:val="000458B3"/>
    <w:rsid w:val="00054811"/>
    <w:rsid w:val="00064812"/>
    <w:rsid w:val="00065CDD"/>
    <w:rsid w:val="00071EA7"/>
    <w:rsid w:val="000737EE"/>
    <w:rsid w:val="00076973"/>
    <w:rsid w:val="000B3684"/>
    <w:rsid w:val="000C2789"/>
    <w:rsid w:val="000E330A"/>
    <w:rsid w:val="000E4B6A"/>
    <w:rsid w:val="000E664B"/>
    <w:rsid w:val="000F11E2"/>
    <w:rsid w:val="00112000"/>
    <w:rsid w:val="00112214"/>
    <w:rsid w:val="00122A13"/>
    <w:rsid w:val="00124272"/>
    <w:rsid w:val="0012703D"/>
    <w:rsid w:val="00133FC1"/>
    <w:rsid w:val="001350A1"/>
    <w:rsid w:val="00137B03"/>
    <w:rsid w:val="00142E8A"/>
    <w:rsid w:val="001465A6"/>
    <w:rsid w:val="001465C7"/>
    <w:rsid w:val="00146E63"/>
    <w:rsid w:val="00150FAD"/>
    <w:rsid w:val="00181804"/>
    <w:rsid w:val="00183AD5"/>
    <w:rsid w:val="0019193A"/>
    <w:rsid w:val="00195BA5"/>
    <w:rsid w:val="001D1E08"/>
    <w:rsid w:val="001F0152"/>
    <w:rsid w:val="001F19EA"/>
    <w:rsid w:val="001F3B2C"/>
    <w:rsid w:val="00211B83"/>
    <w:rsid w:val="00211C3F"/>
    <w:rsid w:val="00212E32"/>
    <w:rsid w:val="002143E6"/>
    <w:rsid w:val="002202D7"/>
    <w:rsid w:val="00230FE1"/>
    <w:rsid w:val="00241E7A"/>
    <w:rsid w:val="002501DD"/>
    <w:rsid w:val="0025092B"/>
    <w:rsid w:val="00254F76"/>
    <w:rsid w:val="00261BBF"/>
    <w:rsid w:val="002657B9"/>
    <w:rsid w:val="00265C25"/>
    <w:rsid w:val="00272AED"/>
    <w:rsid w:val="002741EE"/>
    <w:rsid w:val="00283D20"/>
    <w:rsid w:val="00285EC7"/>
    <w:rsid w:val="00290BDE"/>
    <w:rsid w:val="002920B4"/>
    <w:rsid w:val="002930E6"/>
    <w:rsid w:val="0029362B"/>
    <w:rsid w:val="002B2C31"/>
    <w:rsid w:val="002B4437"/>
    <w:rsid w:val="002C59C5"/>
    <w:rsid w:val="002D47C7"/>
    <w:rsid w:val="002E0229"/>
    <w:rsid w:val="002E3777"/>
    <w:rsid w:val="002E3F5F"/>
    <w:rsid w:val="002F66F4"/>
    <w:rsid w:val="00303C01"/>
    <w:rsid w:val="003068FA"/>
    <w:rsid w:val="00306A45"/>
    <w:rsid w:val="00320310"/>
    <w:rsid w:val="00325C7F"/>
    <w:rsid w:val="00325F5A"/>
    <w:rsid w:val="00334037"/>
    <w:rsid w:val="00334969"/>
    <w:rsid w:val="00343085"/>
    <w:rsid w:val="00345488"/>
    <w:rsid w:val="00352631"/>
    <w:rsid w:val="00361892"/>
    <w:rsid w:val="00361AA6"/>
    <w:rsid w:val="00380871"/>
    <w:rsid w:val="00383811"/>
    <w:rsid w:val="003963B0"/>
    <w:rsid w:val="003A4566"/>
    <w:rsid w:val="003C208D"/>
    <w:rsid w:val="003C38D8"/>
    <w:rsid w:val="003D30AD"/>
    <w:rsid w:val="003D43C7"/>
    <w:rsid w:val="003E5CFC"/>
    <w:rsid w:val="003F6E89"/>
    <w:rsid w:val="004028E0"/>
    <w:rsid w:val="004032A6"/>
    <w:rsid w:val="004168CB"/>
    <w:rsid w:val="004243FF"/>
    <w:rsid w:val="004252E2"/>
    <w:rsid w:val="0042544A"/>
    <w:rsid w:val="004260BB"/>
    <w:rsid w:val="00430EA7"/>
    <w:rsid w:val="00445141"/>
    <w:rsid w:val="00457367"/>
    <w:rsid w:val="00464FB5"/>
    <w:rsid w:val="00472AED"/>
    <w:rsid w:val="004769AB"/>
    <w:rsid w:val="00477175"/>
    <w:rsid w:val="004856E7"/>
    <w:rsid w:val="00487A2E"/>
    <w:rsid w:val="004A6546"/>
    <w:rsid w:val="004C0517"/>
    <w:rsid w:val="004C52C7"/>
    <w:rsid w:val="004C7408"/>
    <w:rsid w:val="004C7D2C"/>
    <w:rsid w:val="004D4A09"/>
    <w:rsid w:val="004F07BE"/>
    <w:rsid w:val="004F526D"/>
    <w:rsid w:val="00512889"/>
    <w:rsid w:val="005149D1"/>
    <w:rsid w:val="00524D76"/>
    <w:rsid w:val="0052558F"/>
    <w:rsid w:val="00526B81"/>
    <w:rsid w:val="005337B5"/>
    <w:rsid w:val="0053585D"/>
    <w:rsid w:val="00537151"/>
    <w:rsid w:val="00542D1F"/>
    <w:rsid w:val="00553640"/>
    <w:rsid w:val="005537F5"/>
    <w:rsid w:val="0055524E"/>
    <w:rsid w:val="00564FDB"/>
    <w:rsid w:val="0056726A"/>
    <w:rsid w:val="00567FE0"/>
    <w:rsid w:val="0059262C"/>
    <w:rsid w:val="00596084"/>
    <w:rsid w:val="005960F0"/>
    <w:rsid w:val="005A6ACA"/>
    <w:rsid w:val="005C49D5"/>
    <w:rsid w:val="005C5137"/>
    <w:rsid w:val="005C6BE7"/>
    <w:rsid w:val="005D00EB"/>
    <w:rsid w:val="005D629A"/>
    <w:rsid w:val="005D6DD7"/>
    <w:rsid w:val="005E0471"/>
    <w:rsid w:val="005E6D7F"/>
    <w:rsid w:val="005F05F6"/>
    <w:rsid w:val="00600F20"/>
    <w:rsid w:val="00604994"/>
    <w:rsid w:val="00613DB9"/>
    <w:rsid w:val="006230D6"/>
    <w:rsid w:val="006322A9"/>
    <w:rsid w:val="0063621D"/>
    <w:rsid w:val="00640D13"/>
    <w:rsid w:val="006556DF"/>
    <w:rsid w:val="00655FF2"/>
    <w:rsid w:val="00665135"/>
    <w:rsid w:val="006705FE"/>
    <w:rsid w:val="006919AA"/>
    <w:rsid w:val="006938B1"/>
    <w:rsid w:val="006964B3"/>
    <w:rsid w:val="006A0F7E"/>
    <w:rsid w:val="006A3840"/>
    <w:rsid w:val="006A6A92"/>
    <w:rsid w:val="006C1A11"/>
    <w:rsid w:val="006C2752"/>
    <w:rsid w:val="006D2EFF"/>
    <w:rsid w:val="006D3D2C"/>
    <w:rsid w:val="006D454D"/>
    <w:rsid w:val="006D76DC"/>
    <w:rsid w:val="006E53BB"/>
    <w:rsid w:val="006F7C53"/>
    <w:rsid w:val="00715D48"/>
    <w:rsid w:val="00754CC2"/>
    <w:rsid w:val="0076504D"/>
    <w:rsid w:val="007719C3"/>
    <w:rsid w:val="00785492"/>
    <w:rsid w:val="00795E28"/>
    <w:rsid w:val="007975EB"/>
    <w:rsid w:val="007A2DC8"/>
    <w:rsid w:val="007A6E40"/>
    <w:rsid w:val="007B1954"/>
    <w:rsid w:val="008039B7"/>
    <w:rsid w:val="008066B6"/>
    <w:rsid w:val="00816439"/>
    <w:rsid w:val="008379B0"/>
    <w:rsid w:val="008426F3"/>
    <w:rsid w:val="008575FC"/>
    <w:rsid w:val="00863813"/>
    <w:rsid w:val="00872FC8"/>
    <w:rsid w:val="00885851"/>
    <w:rsid w:val="00890527"/>
    <w:rsid w:val="008B04BC"/>
    <w:rsid w:val="008C3612"/>
    <w:rsid w:val="008C721F"/>
    <w:rsid w:val="008D7681"/>
    <w:rsid w:val="008E007E"/>
    <w:rsid w:val="008F6C1D"/>
    <w:rsid w:val="00903F03"/>
    <w:rsid w:val="00907170"/>
    <w:rsid w:val="00921BE4"/>
    <w:rsid w:val="00933550"/>
    <w:rsid w:val="00933632"/>
    <w:rsid w:val="009679E7"/>
    <w:rsid w:val="00977F4B"/>
    <w:rsid w:val="00994EEB"/>
    <w:rsid w:val="00995241"/>
    <w:rsid w:val="00997A86"/>
    <w:rsid w:val="009A2D2E"/>
    <w:rsid w:val="009A2F39"/>
    <w:rsid w:val="009A69F0"/>
    <w:rsid w:val="009B0D47"/>
    <w:rsid w:val="009C5B68"/>
    <w:rsid w:val="009D6251"/>
    <w:rsid w:val="009E059F"/>
    <w:rsid w:val="009F10E2"/>
    <w:rsid w:val="009F3898"/>
    <w:rsid w:val="00A04533"/>
    <w:rsid w:val="00A211CD"/>
    <w:rsid w:val="00A219AA"/>
    <w:rsid w:val="00A266CE"/>
    <w:rsid w:val="00A2793D"/>
    <w:rsid w:val="00A3343C"/>
    <w:rsid w:val="00A372CD"/>
    <w:rsid w:val="00A51451"/>
    <w:rsid w:val="00A53408"/>
    <w:rsid w:val="00A54502"/>
    <w:rsid w:val="00A56A40"/>
    <w:rsid w:val="00A57822"/>
    <w:rsid w:val="00A61568"/>
    <w:rsid w:val="00A631EE"/>
    <w:rsid w:val="00A94375"/>
    <w:rsid w:val="00A95145"/>
    <w:rsid w:val="00AA0BE6"/>
    <w:rsid w:val="00AA600F"/>
    <w:rsid w:val="00AB1C3E"/>
    <w:rsid w:val="00AB2A36"/>
    <w:rsid w:val="00AB3133"/>
    <w:rsid w:val="00AB6490"/>
    <w:rsid w:val="00AC5EEC"/>
    <w:rsid w:val="00AF6146"/>
    <w:rsid w:val="00AF7914"/>
    <w:rsid w:val="00B123C6"/>
    <w:rsid w:val="00B17AD7"/>
    <w:rsid w:val="00B2266D"/>
    <w:rsid w:val="00B320CE"/>
    <w:rsid w:val="00B53ED2"/>
    <w:rsid w:val="00B66508"/>
    <w:rsid w:val="00B72CD9"/>
    <w:rsid w:val="00B73450"/>
    <w:rsid w:val="00B82D73"/>
    <w:rsid w:val="00B85F5F"/>
    <w:rsid w:val="00B90017"/>
    <w:rsid w:val="00B9162F"/>
    <w:rsid w:val="00B956BB"/>
    <w:rsid w:val="00BB534D"/>
    <w:rsid w:val="00BB7515"/>
    <w:rsid w:val="00BD38E8"/>
    <w:rsid w:val="00BF2C29"/>
    <w:rsid w:val="00C05928"/>
    <w:rsid w:val="00C36AEE"/>
    <w:rsid w:val="00C41D1C"/>
    <w:rsid w:val="00C440CA"/>
    <w:rsid w:val="00C535C3"/>
    <w:rsid w:val="00C560FD"/>
    <w:rsid w:val="00C6415B"/>
    <w:rsid w:val="00C70342"/>
    <w:rsid w:val="00C725DA"/>
    <w:rsid w:val="00C7458F"/>
    <w:rsid w:val="00C76F00"/>
    <w:rsid w:val="00CA34E5"/>
    <w:rsid w:val="00CA6BA8"/>
    <w:rsid w:val="00CC1ABA"/>
    <w:rsid w:val="00CD37EB"/>
    <w:rsid w:val="00CD4150"/>
    <w:rsid w:val="00CE273B"/>
    <w:rsid w:val="00CF4625"/>
    <w:rsid w:val="00CF784F"/>
    <w:rsid w:val="00D14F2B"/>
    <w:rsid w:val="00D2520C"/>
    <w:rsid w:val="00D271D0"/>
    <w:rsid w:val="00D279FB"/>
    <w:rsid w:val="00D45BBB"/>
    <w:rsid w:val="00D610CB"/>
    <w:rsid w:val="00D70558"/>
    <w:rsid w:val="00D735FB"/>
    <w:rsid w:val="00D9039E"/>
    <w:rsid w:val="00D91169"/>
    <w:rsid w:val="00DB5FEB"/>
    <w:rsid w:val="00DB7195"/>
    <w:rsid w:val="00DC5B00"/>
    <w:rsid w:val="00DD3C71"/>
    <w:rsid w:val="00DD6143"/>
    <w:rsid w:val="00DE3359"/>
    <w:rsid w:val="00E02099"/>
    <w:rsid w:val="00E02CEC"/>
    <w:rsid w:val="00E03DBA"/>
    <w:rsid w:val="00E04054"/>
    <w:rsid w:val="00E10144"/>
    <w:rsid w:val="00E3183F"/>
    <w:rsid w:val="00E46646"/>
    <w:rsid w:val="00E509B5"/>
    <w:rsid w:val="00E511CC"/>
    <w:rsid w:val="00E90DE7"/>
    <w:rsid w:val="00E93A0F"/>
    <w:rsid w:val="00EA1E97"/>
    <w:rsid w:val="00EA77E8"/>
    <w:rsid w:val="00EA793D"/>
    <w:rsid w:val="00EB43CC"/>
    <w:rsid w:val="00EC340E"/>
    <w:rsid w:val="00EC54D9"/>
    <w:rsid w:val="00ED43F8"/>
    <w:rsid w:val="00EE68CD"/>
    <w:rsid w:val="00EF4E42"/>
    <w:rsid w:val="00F11362"/>
    <w:rsid w:val="00F160A1"/>
    <w:rsid w:val="00F54F71"/>
    <w:rsid w:val="00F559D8"/>
    <w:rsid w:val="00F574BA"/>
    <w:rsid w:val="00F7085B"/>
    <w:rsid w:val="00F836CC"/>
    <w:rsid w:val="00F8731A"/>
    <w:rsid w:val="00F9098B"/>
    <w:rsid w:val="00F93537"/>
    <w:rsid w:val="00F9750F"/>
    <w:rsid w:val="00FB0102"/>
    <w:rsid w:val="00FB1894"/>
    <w:rsid w:val="00FB6CC7"/>
    <w:rsid w:val="00FD6EEB"/>
    <w:rsid w:val="00FF1095"/>
    <w:rsid w:val="00FF1BE7"/>
    <w:rsid w:val="00FF51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6BE7"/>
  </w:style>
  <w:style w:type="paragraph" w:styleId="Nadpis1">
    <w:name w:val="heading 1"/>
    <w:basedOn w:val="Normln"/>
    <w:next w:val="Normln"/>
    <w:link w:val="Nadpis1Char"/>
    <w:uiPriority w:val="9"/>
    <w:qFormat/>
    <w:rsid w:val="00A57822"/>
    <w:pPr>
      <w:keepNext/>
      <w:pageBreakBefore/>
      <w:numPr>
        <w:numId w:val="1"/>
      </w:numPr>
      <w:pBdr>
        <w:bottom w:val="single" w:sz="8" w:space="1" w:color="336699"/>
      </w:pBdr>
      <w:spacing w:before="60" w:after="200" w:line="240" w:lineRule="auto"/>
      <w:ind w:left="431" w:hanging="431"/>
      <w:jc w:val="both"/>
      <w:outlineLvl w:val="0"/>
    </w:pPr>
    <w:rPr>
      <w:rFonts w:ascii="Arial" w:eastAsia="Times New Roman" w:hAnsi="Arial" w:cs="Times New Roman"/>
      <w:b/>
      <w:bCs/>
      <w:caps/>
      <w:color w:val="336699"/>
      <w:sz w:val="24"/>
      <w:szCs w:val="28"/>
    </w:rPr>
  </w:style>
  <w:style w:type="paragraph" w:styleId="Nadpis2">
    <w:name w:val="heading 2"/>
    <w:basedOn w:val="Normln"/>
    <w:next w:val="Normln"/>
    <w:link w:val="Nadpis2Char"/>
    <w:autoRedefine/>
    <w:uiPriority w:val="9"/>
    <w:unhideWhenUsed/>
    <w:qFormat/>
    <w:rsid w:val="00A57822"/>
    <w:pPr>
      <w:keepNext/>
      <w:keepLines/>
      <w:numPr>
        <w:ilvl w:val="1"/>
        <w:numId w:val="1"/>
      </w:numPr>
      <w:pBdr>
        <w:bottom w:val="single" w:sz="4" w:space="1" w:color="336699"/>
      </w:pBdr>
      <w:spacing w:before="240" w:after="80" w:line="240" w:lineRule="auto"/>
      <w:jc w:val="both"/>
      <w:outlineLvl w:val="1"/>
    </w:pPr>
    <w:rPr>
      <w:rFonts w:ascii="Arial" w:eastAsia="Times New Roman" w:hAnsi="Arial" w:cs="Times New Roman"/>
      <w:b/>
      <w:bCs/>
      <w:color w:val="336699"/>
      <w:szCs w:val="26"/>
    </w:rPr>
  </w:style>
  <w:style w:type="paragraph" w:styleId="Nadpis3">
    <w:name w:val="heading 3"/>
    <w:basedOn w:val="Normln"/>
    <w:next w:val="Normln"/>
    <w:link w:val="Nadpis3Char"/>
    <w:autoRedefine/>
    <w:uiPriority w:val="9"/>
    <w:unhideWhenUsed/>
    <w:qFormat/>
    <w:rsid w:val="00A57822"/>
    <w:pPr>
      <w:keepNext/>
      <w:keepLines/>
      <w:spacing w:before="240" w:after="60" w:line="276" w:lineRule="auto"/>
      <w:jc w:val="both"/>
      <w:outlineLvl w:val="2"/>
    </w:pPr>
    <w:rPr>
      <w:rFonts w:ascii="Arial" w:eastAsia="Calibri" w:hAnsi="Arial" w:cs="Times New Roman"/>
      <w:b/>
      <w:bCs/>
      <w:i/>
      <w:color w:val="336699"/>
      <w:sz w:val="21"/>
      <w:szCs w:val="20"/>
    </w:rPr>
  </w:style>
  <w:style w:type="paragraph" w:styleId="Nadpis4">
    <w:name w:val="heading 4"/>
    <w:basedOn w:val="Normln"/>
    <w:next w:val="Normln"/>
    <w:link w:val="Nadpis4Char"/>
    <w:uiPriority w:val="9"/>
    <w:unhideWhenUsed/>
    <w:qFormat/>
    <w:rsid w:val="00A57822"/>
    <w:pPr>
      <w:keepNext/>
      <w:keepLines/>
      <w:numPr>
        <w:ilvl w:val="3"/>
        <w:numId w:val="1"/>
      </w:numPr>
      <w:spacing w:before="60" w:after="0" w:line="240" w:lineRule="auto"/>
      <w:ind w:left="862" w:hanging="862"/>
      <w:jc w:val="both"/>
      <w:outlineLvl w:val="3"/>
    </w:pPr>
    <w:rPr>
      <w:rFonts w:ascii="Arial" w:eastAsia="Times New Roman" w:hAnsi="Arial" w:cs="Times New Roman"/>
      <w:bCs/>
      <w:i/>
      <w:iCs/>
      <w:color w:val="117E0C"/>
      <w:sz w:val="20"/>
    </w:rPr>
  </w:style>
  <w:style w:type="paragraph" w:styleId="Nadpis5">
    <w:name w:val="heading 5"/>
    <w:basedOn w:val="Normln"/>
    <w:next w:val="Normln"/>
    <w:link w:val="Nadpis5Char"/>
    <w:uiPriority w:val="9"/>
    <w:semiHidden/>
    <w:unhideWhenUsed/>
    <w:qFormat/>
    <w:rsid w:val="00A57822"/>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Nadpis6">
    <w:name w:val="heading 6"/>
    <w:basedOn w:val="Normln"/>
    <w:next w:val="Normln"/>
    <w:link w:val="Nadpis6Char"/>
    <w:uiPriority w:val="9"/>
    <w:semiHidden/>
    <w:unhideWhenUsed/>
    <w:qFormat/>
    <w:rsid w:val="00A57822"/>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Nadpis7">
    <w:name w:val="heading 7"/>
    <w:basedOn w:val="Normln"/>
    <w:next w:val="Normln"/>
    <w:link w:val="Nadpis7Char"/>
    <w:uiPriority w:val="9"/>
    <w:semiHidden/>
    <w:unhideWhenUsed/>
    <w:qFormat/>
    <w:rsid w:val="00A57822"/>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Nadpis8">
    <w:name w:val="heading 8"/>
    <w:basedOn w:val="Normln"/>
    <w:next w:val="Normln"/>
    <w:link w:val="Nadpis8Char"/>
    <w:uiPriority w:val="9"/>
    <w:semiHidden/>
    <w:unhideWhenUsed/>
    <w:qFormat/>
    <w:rsid w:val="00A57822"/>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semiHidden/>
    <w:unhideWhenUsed/>
    <w:qFormat/>
    <w:rsid w:val="00A57822"/>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57822"/>
    <w:rPr>
      <w:rFonts w:ascii="Arial" w:eastAsia="Times New Roman" w:hAnsi="Arial" w:cs="Times New Roman"/>
      <w:b/>
      <w:bCs/>
      <w:caps/>
      <w:color w:val="336699"/>
      <w:sz w:val="24"/>
      <w:szCs w:val="28"/>
    </w:rPr>
  </w:style>
  <w:style w:type="character" w:customStyle="1" w:styleId="Nadpis2Char">
    <w:name w:val="Nadpis 2 Char"/>
    <w:basedOn w:val="Standardnpsmoodstavce"/>
    <w:link w:val="Nadpis2"/>
    <w:uiPriority w:val="9"/>
    <w:rsid w:val="00A57822"/>
    <w:rPr>
      <w:rFonts w:ascii="Arial" w:eastAsia="Times New Roman" w:hAnsi="Arial" w:cs="Times New Roman"/>
      <w:b/>
      <w:bCs/>
      <w:color w:val="336699"/>
      <w:szCs w:val="26"/>
    </w:rPr>
  </w:style>
  <w:style w:type="character" w:customStyle="1" w:styleId="Nadpis3Char">
    <w:name w:val="Nadpis 3 Char"/>
    <w:basedOn w:val="Standardnpsmoodstavce"/>
    <w:link w:val="Nadpis3"/>
    <w:uiPriority w:val="9"/>
    <w:rsid w:val="00A57822"/>
    <w:rPr>
      <w:rFonts w:ascii="Arial" w:eastAsia="Calibri" w:hAnsi="Arial" w:cs="Times New Roman"/>
      <w:b/>
      <w:bCs/>
      <w:i/>
      <w:color w:val="336699"/>
      <w:sz w:val="21"/>
      <w:szCs w:val="20"/>
    </w:rPr>
  </w:style>
  <w:style w:type="character" w:customStyle="1" w:styleId="Nadpis4Char">
    <w:name w:val="Nadpis 4 Char"/>
    <w:basedOn w:val="Standardnpsmoodstavce"/>
    <w:link w:val="Nadpis4"/>
    <w:uiPriority w:val="9"/>
    <w:rsid w:val="00A57822"/>
    <w:rPr>
      <w:rFonts w:ascii="Arial" w:eastAsia="Times New Roman" w:hAnsi="Arial" w:cs="Times New Roman"/>
      <w:bCs/>
      <w:i/>
      <w:iCs/>
      <w:color w:val="117E0C"/>
      <w:sz w:val="20"/>
    </w:rPr>
  </w:style>
  <w:style w:type="character" w:customStyle="1" w:styleId="Nadpis5Char">
    <w:name w:val="Nadpis 5 Char"/>
    <w:basedOn w:val="Standardnpsmoodstavce"/>
    <w:link w:val="Nadpis5"/>
    <w:uiPriority w:val="9"/>
    <w:semiHidden/>
    <w:rsid w:val="00A57822"/>
    <w:rPr>
      <w:rFonts w:ascii="Cambria" w:eastAsia="Times New Roman" w:hAnsi="Cambria" w:cs="Times New Roman"/>
      <w:color w:val="243F60"/>
      <w:sz w:val="20"/>
    </w:rPr>
  </w:style>
  <w:style w:type="character" w:customStyle="1" w:styleId="Nadpis6Char">
    <w:name w:val="Nadpis 6 Char"/>
    <w:basedOn w:val="Standardnpsmoodstavce"/>
    <w:link w:val="Nadpis6"/>
    <w:uiPriority w:val="9"/>
    <w:semiHidden/>
    <w:rsid w:val="00A57822"/>
    <w:rPr>
      <w:rFonts w:ascii="Cambria" w:eastAsia="Times New Roman" w:hAnsi="Cambria" w:cs="Times New Roman"/>
      <w:i/>
      <w:iCs/>
      <w:color w:val="243F60"/>
      <w:sz w:val="20"/>
    </w:rPr>
  </w:style>
  <w:style w:type="character" w:customStyle="1" w:styleId="Nadpis7Char">
    <w:name w:val="Nadpis 7 Char"/>
    <w:basedOn w:val="Standardnpsmoodstavce"/>
    <w:link w:val="Nadpis7"/>
    <w:uiPriority w:val="9"/>
    <w:semiHidden/>
    <w:rsid w:val="00A57822"/>
    <w:rPr>
      <w:rFonts w:ascii="Cambria" w:eastAsia="Times New Roman" w:hAnsi="Cambria" w:cs="Times New Roman"/>
      <w:i/>
      <w:iCs/>
      <w:color w:val="404040"/>
      <w:sz w:val="20"/>
    </w:rPr>
  </w:style>
  <w:style w:type="character" w:customStyle="1" w:styleId="Nadpis8Char">
    <w:name w:val="Nadpis 8 Char"/>
    <w:basedOn w:val="Standardnpsmoodstavce"/>
    <w:link w:val="Nadpis8"/>
    <w:uiPriority w:val="9"/>
    <w:semiHidden/>
    <w:rsid w:val="00A57822"/>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semiHidden/>
    <w:rsid w:val="00A57822"/>
    <w:rPr>
      <w:rFonts w:ascii="Cambria" w:eastAsia="Times New Roman" w:hAnsi="Cambria" w:cs="Times New Roman"/>
      <w:i/>
      <w:iCs/>
      <w:color w:val="404040"/>
      <w:sz w:val="20"/>
      <w:szCs w:val="20"/>
    </w:rPr>
  </w:style>
  <w:style w:type="paragraph" w:styleId="Bezmezer">
    <w:name w:val="No Spacing"/>
    <w:link w:val="BezmezerChar"/>
    <w:uiPriority w:val="1"/>
    <w:qFormat/>
    <w:rsid w:val="00A57822"/>
    <w:pPr>
      <w:spacing w:after="0" w:line="240" w:lineRule="auto"/>
    </w:pPr>
    <w:rPr>
      <w:rFonts w:ascii="Calibri" w:eastAsia="Times New Roman" w:hAnsi="Calibri" w:cs="Times New Roman"/>
      <w:lang w:val="en-US" w:bidi="en-US"/>
    </w:rPr>
  </w:style>
  <w:style w:type="character" w:customStyle="1" w:styleId="BezmezerChar">
    <w:name w:val="Bez mezer Char"/>
    <w:basedOn w:val="Standardnpsmoodstavce"/>
    <w:link w:val="Bezmezer"/>
    <w:uiPriority w:val="1"/>
    <w:rsid w:val="00A57822"/>
    <w:rPr>
      <w:rFonts w:ascii="Calibri" w:eastAsia="Times New Roman" w:hAnsi="Calibri" w:cs="Times New Roman"/>
      <w:lang w:val="en-US" w:bidi="en-US"/>
    </w:rPr>
  </w:style>
  <w:style w:type="paragraph" w:styleId="Titulek">
    <w:name w:val="caption"/>
    <w:aliases w:val="Obrázek,David_Titulek"/>
    <w:basedOn w:val="Normln"/>
    <w:next w:val="Normln"/>
    <w:link w:val="TitulekChar"/>
    <w:uiPriority w:val="35"/>
    <w:unhideWhenUsed/>
    <w:qFormat/>
    <w:rsid w:val="00A57822"/>
    <w:pPr>
      <w:keepNext/>
      <w:spacing w:before="120" w:after="60" w:line="240" w:lineRule="auto"/>
      <w:jc w:val="center"/>
    </w:pPr>
    <w:rPr>
      <w:rFonts w:ascii="Arial" w:eastAsia="Calibri" w:hAnsi="Arial" w:cs="Times New Roman"/>
      <w:b/>
      <w:bCs/>
      <w:color w:val="000000"/>
      <w:sz w:val="20"/>
      <w:szCs w:val="18"/>
    </w:rPr>
  </w:style>
  <w:style w:type="character" w:customStyle="1" w:styleId="TitulekChar">
    <w:name w:val="Titulek Char"/>
    <w:aliases w:val="Obrázek Char,David_Titulek Char"/>
    <w:link w:val="Titulek"/>
    <w:rsid w:val="00A57822"/>
    <w:rPr>
      <w:rFonts w:ascii="Arial" w:eastAsia="Calibri" w:hAnsi="Arial" w:cs="Times New Roman"/>
      <w:b/>
      <w:bCs/>
      <w:color w:val="000000"/>
      <w:sz w:val="20"/>
      <w:szCs w:val="18"/>
    </w:rPr>
  </w:style>
  <w:style w:type="paragraph" w:styleId="Zhlav">
    <w:name w:val="header"/>
    <w:basedOn w:val="Normln"/>
    <w:link w:val="ZhlavChar"/>
    <w:uiPriority w:val="99"/>
    <w:unhideWhenUsed/>
    <w:rsid w:val="009C5B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C5B68"/>
  </w:style>
  <w:style w:type="paragraph" w:styleId="Zpat">
    <w:name w:val="footer"/>
    <w:basedOn w:val="Normln"/>
    <w:link w:val="ZpatChar"/>
    <w:uiPriority w:val="99"/>
    <w:unhideWhenUsed/>
    <w:rsid w:val="009C5B68"/>
    <w:pPr>
      <w:tabs>
        <w:tab w:val="center" w:pos="4536"/>
        <w:tab w:val="right" w:pos="9072"/>
      </w:tabs>
      <w:spacing w:after="0" w:line="240" w:lineRule="auto"/>
    </w:pPr>
  </w:style>
  <w:style w:type="character" w:customStyle="1" w:styleId="ZpatChar">
    <w:name w:val="Zápatí Char"/>
    <w:basedOn w:val="Standardnpsmoodstavce"/>
    <w:link w:val="Zpat"/>
    <w:uiPriority w:val="99"/>
    <w:rsid w:val="009C5B68"/>
  </w:style>
  <w:style w:type="paragraph" w:styleId="Odstavecseseznamem">
    <w:name w:val="List Paragraph"/>
    <w:aliases w:val="Nad,Odstavec cíl se seznamem,Odstavec se seznamem5,Odstavec_muj,List Paragraph,Odrážky,tabulka"/>
    <w:basedOn w:val="Normln"/>
    <w:link w:val="OdstavecseseznamemChar"/>
    <w:uiPriority w:val="34"/>
    <w:qFormat/>
    <w:rsid w:val="00112214"/>
    <w:pPr>
      <w:spacing w:after="0" w:line="240" w:lineRule="auto"/>
      <w:ind w:left="720"/>
      <w:contextualSpacing/>
      <w:jc w:val="both"/>
    </w:pPr>
    <w:rPr>
      <w:rFonts w:ascii="Arial" w:eastAsia="Calibri" w:hAnsi="Arial" w:cs="Times New Roman"/>
      <w:sz w:val="20"/>
    </w:rPr>
  </w:style>
  <w:style w:type="character" w:customStyle="1" w:styleId="OdstavecseseznamemChar">
    <w:name w:val="Odstavec se seznamem Char"/>
    <w:aliases w:val="Nad Char,Odstavec cíl se seznamem Char,Odstavec se seznamem5 Char,Odstavec_muj Char,List Paragraph Char,Odrážky Char,tabulka Char"/>
    <w:basedOn w:val="Standardnpsmoodstavce"/>
    <w:link w:val="Odstavecseseznamem"/>
    <w:uiPriority w:val="34"/>
    <w:locked/>
    <w:rsid w:val="00112214"/>
    <w:rPr>
      <w:rFonts w:ascii="Arial" w:eastAsia="Calibri" w:hAnsi="Arial" w:cs="Times New Roman"/>
      <w:sz w:val="20"/>
    </w:rPr>
  </w:style>
  <w:style w:type="paragraph" w:styleId="Textbubliny">
    <w:name w:val="Balloon Text"/>
    <w:basedOn w:val="Normln"/>
    <w:link w:val="TextbublinyChar"/>
    <w:uiPriority w:val="99"/>
    <w:semiHidden/>
    <w:unhideWhenUsed/>
    <w:rsid w:val="009A69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69F0"/>
    <w:rPr>
      <w:rFonts w:ascii="Tahoma" w:hAnsi="Tahoma" w:cs="Tahoma"/>
      <w:sz w:val="16"/>
      <w:szCs w:val="16"/>
    </w:rPr>
  </w:style>
  <w:style w:type="paragraph" w:styleId="Zkladntext">
    <w:name w:val="Body Text"/>
    <w:basedOn w:val="Normln"/>
    <w:link w:val="ZkladntextChar"/>
    <w:uiPriority w:val="1"/>
    <w:qFormat/>
    <w:rsid w:val="00EA77E8"/>
    <w:pPr>
      <w:widowControl w:val="0"/>
      <w:autoSpaceDE w:val="0"/>
      <w:autoSpaceDN w:val="0"/>
      <w:spacing w:after="0" w:line="240" w:lineRule="auto"/>
    </w:pPr>
    <w:rPr>
      <w:rFonts w:ascii="Trebuchet MS" w:eastAsia="Trebuchet MS" w:hAnsi="Trebuchet MS" w:cs="Trebuchet MS"/>
      <w:lang w:val="en-US"/>
    </w:rPr>
  </w:style>
  <w:style w:type="character" w:customStyle="1" w:styleId="ZkladntextChar">
    <w:name w:val="Základní text Char"/>
    <w:basedOn w:val="Standardnpsmoodstavce"/>
    <w:link w:val="Zkladntext"/>
    <w:uiPriority w:val="1"/>
    <w:rsid w:val="00EA77E8"/>
    <w:rPr>
      <w:rFonts w:ascii="Trebuchet MS" w:eastAsia="Trebuchet MS" w:hAnsi="Trebuchet MS" w:cs="Trebuchet MS"/>
      <w:lang w:val="en-US"/>
    </w:rPr>
  </w:style>
  <w:style w:type="character" w:styleId="Siln">
    <w:name w:val="Strong"/>
    <w:basedOn w:val="Standardnpsmoodstavce"/>
    <w:uiPriority w:val="22"/>
    <w:qFormat/>
    <w:rsid w:val="00AB2A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6BE7"/>
  </w:style>
  <w:style w:type="paragraph" w:styleId="Nadpis1">
    <w:name w:val="heading 1"/>
    <w:basedOn w:val="Normln"/>
    <w:next w:val="Normln"/>
    <w:link w:val="Nadpis1Char"/>
    <w:uiPriority w:val="9"/>
    <w:qFormat/>
    <w:rsid w:val="00A57822"/>
    <w:pPr>
      <w:keepNext/>
      <w:pageBreakBefore/>
      <w:numPr>
        <w:numId w:val="1"/>
      </w:numPr>
      <w:pBdr>
        <w:bottom w:val="single" w:sz="8" w:space="1" w:color="336699"/>
      </w:pBdr>
      <w:spacing w:before="60" w:after="200" w:line="240" w:lineRule="auto"/>
      <w:ind w:left="431" w:hanging="431"/>
      <w:jc w:val="both"/>
      <w:outlineLvl w:val="0"/>
    </w:pPr>
    <w:rPr>
      <w:rFonts w:ascii="Arial" w:eastAsia="Times New Roman" w:hAnsi="Arial" w:cs="Times New Roman"/>
      <w:b/>
      <w:bCs/>
      <w:caps/>
      <w:color w:val="336699"/>
      <w:sz w:val="24"/>
      <w:szCs w:val="28"/>
    </w:rPr>
  </w:style>
  <w:style w:type="paragraph" w:styleId="Nadpis2">
    <w:name w:val="heading 2"/>
    <w:basedOn w:val="Normln"/>
    <w:next w:val="Normln"/>
    <w:link w:val="Nadpis2Char"/>
    <w:autoRedefine/>
    <w:uiPriority w:val="9"/>
    <w:unhideWhenUsed/>
    <w:qFormat/>
    <w:rsid w:val="00A57822"/>
    <w:pPr>
      <w:keepNext/>
      <w:keepLines/>
      <w:numPr>
        <w:ilvl w:val="1"/>
        <w:numId w:val="1"/>
      </w:numPr>
      <w:pBdr>
        <w:bottom w:val="single" w:sz="4" w:space="1" w:color="336699"/>
      </w:pBdr>
      <w:spacing w:before="240" w:after="80" w:line="240" w:lineRule="auto"/>
      <w:jc w:val="both"/>
      <w:outlineLvl w:val="1"/>
    </w:pPr>
    <w:rPr>
      <w:rFonts w:ascii="Arial" w:eastAsia="Times New Roman" w:hAnsi="Arial" w:cs="Times New Roman"/>
      <w:b/>
      <w:bCs/>
      <w:color w:val="336699"/>
      <w:szCs w:val="26"/>
    </w:rPr>
  </w:style>
  <w:style w:type="paragraph" w:styleId="Nadpis3">
    <w:name w:val="heading 3"/>
    <w:basedOn w:val="Normln"/>
    <w:next w:val="Normln"/>
    <w:link w:val="Nadpis3Char"/>
    <w:autoRedefine/>
    <w:uiPriority w:val="9"/>
    <w:unhideWhenUsed/>
    <w:qFormat/>
    <w:rsid w:val="00A57822"/>
    <w:pPr>
      <w:keepNext/>
      <w:keepLines/>
      <w:spacing w:before="240" w:after="60" w:line="276" w:lineRule="auto"/>
      <w:jc w:val="both"/>
      <w:outlineLvl w:val="2"/>
    </w:pPr>
    <w:rPr>
      <w:rFonts w:ascii="Arial" w:eastAsia="Calibri" w:hAnsi="Arial" w:cs="Times New Roman"/>
      <w:b/>
      <w:bCs/>
      <w:i/>
      <w:color w:val="336699"/>
      <w:sz w:val="21"/>
      <w:szCs w:val="20"/>
    </w:rPr>
  </w:style>
  <w:style w:type="paragraph" w:styleId="Nadpis4">
    <w:name w:val="heading 4"/>
    <w:basedOn w:val="Normln"/>
    <w:next w:val="Normln"/>
    <w:link w:val="Nadpis4Char"/>
    <w:uiPriority w:val="9"/>
    <w:unhideWhenUsed/>
    <w:qFormat/>
    <w:rsid w:val="00A57822"/>
    <w:pPr>
      <w:keepNext/>
      <w:keepLines/>
      <w:numPr>
        <w:ilvl w:val="3"/>
        <w:numId w:val="1"/>
      </w:numPr>
      <w:spacing w:before="60" w:after="0" w:line="240" w:lineRule="auto"/>
      <w:ind w:left="862" w:hanging="862"/>
      <w:jc w:val="both"/>
      <w:outlineLvl w:val="3"/>
    </w:pPr>
    <w:rPr>
      <w:rFonts w:ascii="Arial" w:eastAsia="Times New Roman" w:hAnsi="Arial" w:cs="Times New Roman"/>
      <w:bCs/>
      <w:i/>
      <w:iCs/>
      <w:color w:val="117E0C"/>
      <w:sz w:val="20"/>
    </w:rPr>
  </w:style>
  <w:style w:type="paragraph" w:styleId="Nadpis5">
    <w:name w:val="heading 5"/>
    <w:basedOn w:val="Normln"/>
    <w:next w:val="Normln"/>
    <w:link w:val="Nadpis5Char"/>
    <w:uiPriority w:val="9"/>
    <w:semiHidden/>
    <w:unhideWhenUsed/>
    <w:qFormat/>
    <w:rsid w:val="00A57822"/>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Nadpis6">
    <w:name w:val="heading 6"/>
    <w:basedOn w:val="Normln"/>
    <w:next w:val="Normln"/>
    <w:link w:val="Nadpis6Char"/>
    <w:uiPriority w:val="9"/>
    <w:semiHidden/>
    <w:unhideWhenUsed/>
    <w:qFormat/>
    <w:rsid w:val="00A57822"/>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Nadpis7">
    <w:name w:val="heading 7"/>
    <w:basedOn w:val="Normln"/>
    <w:next w:val="Normln"/>
    <w:link w:val="Nadpis7Char"/>
    <w:uiPriority w:val="9"/>
    <w:semiHidden/>
    <w:unhideWhenUsed/>
    <w:qFormat/>
    <w:rsid w:val="00A57822"/>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Nadpis8">
    <w:name w:val="heading 8"/>
    <w:basedOn w:val="Normln"/>
    <w:next w:val="Normln"/>
    <w:link w:val="Nadpis8Char"/>
    <w:uiPriority w:val="9"/>
    <w:semiHidden/>
    <w:unhideWhenUsed/>
    <w:qFormat/>
    <w:rsid w:val="00A57822"/>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semiHidden/>
    <w:unhideWhenUsed/>
    <w:qFormat/>
    <w:rsid w:val="00A57822"/>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57822"/>
    <w:rPr>
      <w:rFonts w:ascii="Arial" w:eastAsia="Times New Roman" w:hAnsi="Arial" w:cs="Times New Roman"/>
      <w:b/>
      <w:bCs/>
      <w:caps/>
      <w:color w:val="336699"/>
      <w:sz w:val="24"/>
      <w:szCs w:val="28"/>
    </w:rPr>
  </w:style>
  <w:style w:type="character" w:customStyle="1" w:styleId="Nadpis2Char">
    <w:name w:val="Nadpis 2 Char"/>
    <w:basedOn w:val="Standardnpsmoodstavce"/>
    <w:link w:val="Nadpis2"/>
    <w:uiPriority w:val="9"/>
    <w:rsid w:val="00A57822"/>
    <w:rPr>
      <w:rFonts w:ascii="Arial" w:eastAsia="Times New Roman" w:hAnsi="Arial" w:cs="Times New Roman"/>
      <w:b/>
      <w:bCs/>
      <w:color w:val="336699"/>
      <w:szCs w:val="26"/>
    </w:rPr>
  </w:style>
  <w:style w:type="character" w:customStyle="1" w:styleId="Nadpis3Char">
    <w:name w:val="Nadpis 3 Char"/>
    <w:basedOn w:val="Standardnpsmoodstavce"/>
    <w:link w:val="Nadpis3"/>
    <w:uiPriority w:val="9"/>
    <w:rsid w:val="00A57822"/>
    <w:rPr>
      <w:rFonts w:ascii="Arial" w:eastAsia="Calibri" w:hAnsi="Arial" w:cs="Times New Roman"/>
      <w:b/>
      <w:bCs/>
      <w:i/>
      <w:color w:val="336699"/>
      <w:sz w:val="21"/>
      <w:szCs w:val="20"/>
    </w:rPr>
  </w:style>
  <w:style w:type="character" w:customStyle="1" w:styleId="Nadpis4Char">
    <w:name w:val="Nadpis 4 Char"/>
    <w:basedOn w:val="Standardnpsmoodstavce"/>
    <w:link w:val="Nadpis4"/>
    <w:uiPriority w:val="9"/>
    <w:rsid w:val="00A57822"/>
    <w:rPr>
      <w:rFonts w:ascii="Arial" w:eastAsia="Times New Roman" w:hAnsi="Arial" w:cs="Times New Roman"/>
      <w:bCs/>
      <w:i/>
      <w:iCs/>
      <w:color w:val="117E0C"/>
      <w:sz w:val="20"/>
    </w:rPr>
  </w:style>
  <w:style w:type="character" w:customStyle="1" w:styleId="Nadpis5Char">
    <w:name w:val="Nadpis 5 Char"/>
    <w:basedOn w:val="Standardnpsmoodstavce"/>
    <w:link w:val="Nadpis5"/>
    <w:uiPriority w:val="9"/>
    <w:semiHidden/>
    <w:rsid w:val="00A57822"/>
    <w:rPr>
      <w:rFonts w:ascii="Cambria" w:eastAsia="Times New Roman" w:hAnsi="Cambria" w:cs="Times New Roman"/>
      <w:color w:val="243F60"/>
      <w:sz w:val="20"/>
    </w:rPr>
  </w:style>
  <w:style w:type="character" w:customStyle="1" w:styleId="Nadpis6Char">
    <w:name w:val="Nadpis 6 Char"/>
    <w:basedOn w:val="Standardnpsmoodstavce"/>
    <w:link w:val="Nadpis6"/>
    <w:uiPriority w:val="9"/>
    <w:semiHidden/>
    <w:rsid w:val="00A57822"/>
    <w:rPr>
      <w:rFonts w:ascii="Cambria" w:eastAsia="Times New Roman" w:hAnsi="Cambria" w:cs="Times New Roman"/>
      <w:i/>
      <w:iCs/>
      <w:color w:val="243F60"/>
      <w:sz w:val="20"/>
    </w:rPr>
  </w:style>
  <w:style w:type="character" w:customStyle="1" w:styleId="Nadpis7Char">
    <w:name w:val="Nadpis 7 Char"/>
    <w:basedOn w:val="Standardnpsmoodstavce"/>
    <w:link w:val="Nadpis7"/>
    <w:uiPriority w:val="9"/>
    <w:semiHidden/>
    <w:rsid w:val="00A57822"/>
    <w:rPr>
      <w:rFonts w:ascii="Cambria" w:eastAsia="Times New Roman" w:hAnsi="Cambria" w:cs="Times New Roman"/>
      <w:i/>
      <w:iCs/>
      <w:color w:val="404040"/>
      <w:sz w:val="20"/>
    </w:rPr>
  </w:style>
  <w:style w:type="character" w:customStyle="1" w:styleId="Nadpis8Char">
    <w:name w:val="Nadpis 8 Char"/>
    <w:basedOn w:val="Standardnpsmoodstavce"/>
    <w:link w:val="Nadpis8"/>
    <w:uiPriority w:val="9"/>
    <w:semiHidden/>
    <w:rsid w:val="00A57822"/>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semiHidden/>
    <w:rsid w:val="00A57822"/>
    <w:rPr>
      <w:rFonts w:ascii="Cambria" w:eastAsia="Times New Roman" w:hAnsi="Cambria" w:cs="Times New Roman"/>
      <w:i/>
      <w:iCs/>
      <w:color w:val="404040"/>
      <w:sz w:val="20"/>
      <w:szCs w:val="20"/>
    </w:rPr>
  </w:style>
  <w:style w:type="paragraph" w:styleId="Bezmezer">
    <w:name w:val="No Spacing"/>
    <w:link w:val="BezmezerChar"/>
    <w:uiPriority w:val="1"/>
    <w:qFormat/>
    <w:rsid w:val="00A57822"/>
    <w:pPr>
      <w:spacing w:after="0" w:line="240" w:lineRule="auto"/>
    </w:pPr>
    <w:rPr>
      <w:rFonts w:ascii="Calibri" w:eastAsia="Times New Roman" w:hAnsi="Calibri" w:cs="Times New Roman"/>
      <w:lang w:val="en-US" w:bidi="en-US"/>
    </w:rPr>
  </w:style>
  <w:style w:type="character" w:customStyle="1" w:styleId="BezmezerChar">
    <w:name w:val="Bez mezer Char"/>
    <w:basedOn w:val="Standardnpsmoodstavce"/>
    <w:link w:val="Bezmezer"/>
    <w:uiPriority w:val="1"/>
    <w:rsid w:val="00A57822"/>
    <w:rPr>
      <w:rFonts w:ascii="Calibri" w:eastAsia="Times New Roman" w:hAnsi="Calibri" w:cs="Times New Roman"/>
      <w:lang w:val="en-US" w:bidi="en-US"/>
    </w:rPr>
  </w:style>
  <w:style w:type="paragraph" w:styleId="Titulek">
    <w:name w:val="caption"/>
    <w:aliases w:val="Obrázek,David_Titulek"/>
    <w:basedOn w:val="Normln"/>
    <w:next w:val="Normln"/>
    <w:link w:val="TitulekChar"/>
    <w:uiPriority w:val="35"/>
    <w:unhideWhenUsed/>
    <w:qFormat/>
    <w:rsid w:val="00A57822"/>
    <w:pPr>
      <w:keepNext/>
      <w:spacing w:before="120" w:after="60" w:line="240" w:lineRule="auto"/>
      <w:jc w:val="center"/>
    </w:pPr>
    <w:rPr>
      <w:rFonts w:ascii="Arial" w:eastAsia="Calibri" w:hAnsi="Arial" w:cs="Times New Roman"/>
      <w:b/>
      <w:bCs/>
      <w:color w:val="000000"/>
      <w:sz w:val="20"/>
      <w:szCs w:val="18"/>
    </w:rPr>
  </w:style>
  <w:style w:type="character" w:customStyle="1" w:styleId="TitulekChar">
    <w:name w:val="Titulek Char"/>
    <w:aliases w:val="Obrázek Char,David_Titulek Char"/>
    <w:link w:val="Titulek"/>
    <w:rsid w:val="00A57822"/>
    <w:rPr>
      <w:rFonts w:ascii="Arial" w:eastAsia="Calibri" w:hAnsi="Arial" w:cs="Times New Roman"/>
      <w:b/>
      <w:bCs/>
      <w:color w:val="000000"/>
      <w:sz w:val="20"/>
      <w:szCs w:val="18"/>
    </w:rPr>
  </w:style>
  <w:style w:type="paragraph" w:styleId="Zhlav">
    <w:name w:val="header"/>
    <w:basedOn w:val="Normln"/>
    <w:link w:val="ZhlavChar"/>
    <w:uiPriority w:val="99"/>
    <w:unhideWhenUsed/>
    <w:rsid w:val="009C5B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C5B68"/>
  </w:style>
  <w:style w:type="paragraph" w:styleId="Zpat">
    <w:name w:val="footer"/>
    <w:basedOn w:val="Normln"/>
    <w:link w:val="ZpatChar"/>
    <w:uiPriority w:val="99"/>
    <w:unhideWhenUsed/>
    <w:rsid w:val="009C5B68"/>
    <w:pPr>
      <w:tabs>
        <w:tab w:val="center" w:pos="4536"/>
        <w:tab w:val="right" w:pos="9072"/>
      </w:tabs>
      <w:spacing w:after="0" w:line="240" w:lineRule="auto"/>
    </w:pPr>
  </w:style>
  <w:style w:type="character" w:customStyle="1" w:styleId="ZpatChar">
    <w:name w:val="Zápatí Char"/>
    <w:basedOn w:val="Standardnpsmoodstavce"/>
    <w:link w:val="Zpat"/>
    <w:uiPriority w:val="99"/>
    <w:rsid w:val="009C5B68"/>
  </w:style>
  <w:style w:type="paragraph" w:styleId="Odstavecseseznamem">
    <w:name w:val="List Paragraph"/>
    <w:aliases w:val="Nad,Odstavec cíl se seznamem,Odstavec se seznamem5,Odstavec_muj,List Paragraph,Odrážky,tabulka"/>
    <w:basedOn w:val="Normln"/>
    <w:link w:val="OdstavecseseznamemChar"/>
    <w:uiPriority w:val="34"/>
    <w:qFormat/>
    <w:rsid w:val="00112214"/>
    <w:pPr>
      <w:spacing w:after="0" w:line="240" w:lineRule="auto"/>
      <w:ind w:left="720"/>
      <w:contextualSpacing/>
      <w:jc w:val="both"/>
    </w:pPr>
    <w:rPr>
      <w:rFonts w:ascii="Arial" w:eastAsia="Calibri" w:hAnsi="Arial" w:cs="Times New Roman"/>
      <w:sz w:val="20"/>
    </w:rPr>
  </w:style>
  <w:style w:type="character" w:customStyle="1" w:styleId="OdstavecseseznamemChar">
    <w:name w:val="Odstavec se seznamem Char"/>
    <w:aliases w:val="Nad Char,Odstavec cíl se seznamem Char,Odstavec se seznamem5 Char,Odstavec_muj Char,List Paragraph Char,Odrážky Char,tabulka Char"/>
    <w:basedOn w:val="Standardnpsmoodstavce"/>
    <w:link w:val="Odstavecseseznamem"/>
    <w:uiPriority w:val="34"/>
    <w:locked/>
    <w:rsid w:val="00112214"/>
    <w:rPr>
      <w:rFonts w:ascii="Arial" w:eastAsia="Calibri" w:hAnsi="Arial" w:cs="Times New Roman"/>
      <w:sz w:val="20"/>
    </w:rPr>
  </w:style>
  <w:style w:type="paragraph" w:styleId="Textbubliny">
    <w:name w:val="Balloon Text"/>
    <w:basedOn w:val="Normln"/>
    <w:link w:val="TextbublinyChar"/>
    <w:uiPriority w:val="99"/>
    <w:semiHidden/>
    <w:unhideWhenUsed/>
    <w:rsid w:val="009A69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69F0"/>
    <w:rPr>
      <w:rFonts w:ascii="Tahoma" w:hAnsi="Tahoma" w:cs="Tahoma"/>
      <w:sz w:val="16"/>
      <w:szCs w:val="16"/>
    </w:rPr>
  </w:style>
  <w:style w:type="paragraph" w:styleId="Zkladntext">
    <w:name w:val="Body Text"/>
    <w:basedOn w:val="Normln"/>
    <w:link w:val="ZkladntextChar"/>
    <w:uiPriority w:val="1"/>
    <w:qFormat/>
    <w:rsid w:val="00EA77E8"/>
    <w:pPr>
      <w:widowControl w:val="0"/>
      <w:autoSpaceDE w:val="0"/>
      <w:autoSpaceDN w:val="0"/>
      <w:spacing w:after="0" w:line="240" w:lineRule="auto"/>
    </w:pPr>
    <w:rPr>
      <w:rFonts w:ascii="Trebuchet MS" w:eastAsia="Trebuchet MS" w:hAnsi="Trebuchet MS" w:cs="Trebuchet MS"/>
      <w:lang w:val="en-US"/>
    </w:rPr>
  </w:style>
  <w:style w:type="character" w:customStyle="1" w:styleId="ZkladntextChar">
    <w:name w:val="Základní text Char"/>
    <w:basedOn w:val="Standardnpsmoodstavce"/>
    <w:link w:val="Zkladntext"/>
    <w:uiPriority w:val="1"/>
    <w:rsid w:val="00EA77E8"/>
    <w:rPr>
      <w:rFonts w:ascii="Trebuchet MS" w:eastAsia="Trebuchet MS" w:hAnsi="Trebuchet MS" w:cs="Trebuchet MS"/>
      <w:lang w:val="en-US"/>
    </w:rPr>
  </w:style>
  <w:style w:type="character" w:styleId="Siln">
    <w:name w:val="Strong"/>
    <w:basedOn w:val="Standardnpsmoodstavce"/>
    <w:uiPriority w:val="22"/>
    <w:qFormat/>
    <w:rsid w:val="00AB2A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1754">
      <w:bodyDiv w:val="1"/>
      <w:marLeft w:val="0"/>
      <w:marRight w:val="0"/>
      <w:marTop w:val="0"/>
      <w:marBottom w:val="0"/>
      <w:divBdr>
        <w:top w:val="none" w:sz="0" w:space="0" w:color="auto"/>
        <w:left w:val="none" w:sz="0" w:space="0" w:color="auto"/>
        <w:bottom w:val="none" w:sz="0" w:space="0" w:color="auto"/>
        <w:right w:val="none" w:sz="0" w:space="0" w:color="auto"/>
      </w:divBdr>
    </w:div>
    <w:div w:id="201019081">
      <w:bodyDiv w:val="1"/>
      <w:marLeft w:val="0"/>
      <w:marRight w:val="0"/>
      <w:marTop w:val="0"/>
      <w:marBottom w:val="0"/>
      <w:divBdr>
        <w:top w:val="none" w:sz="0" w:space="0" w:color="auto"/>
        <w:left w:val="none" w:sz="0" w:space="0" w:color="auto"/>
        <w:bottom w:val="none" w:sz="0" w:space="0" w:color="auto"/>
        <w:right w:val="none" w:sz="0" w:space="0" w:color="auto"/>
      </w:divBdr>
    </w:div>
    <w:div w:id="404838392">
      <w:bodyDiv w:val="1"/>
      <w:marLeft w:val="0"/>
      <w:marRight w:val="0"/>
      <w:marTop w:val="0"/>
      <w:marBottom w:val="0"/>
      <w:divBdr>
        <w:top w:val="none" w:sz="0" w:space="0" w:color="auto"/>
        <w:left w:val="none" w:sz="0" w:space="0" w:color="auto"/>
        <w:bottom w:val="none" w:sz="0" w:space="0" w:color="auto"/>
        <w:right w:val="none" w:sz="0" w:space="0" w:color="auto"/>
      </w:divBdr>
    </w:div>
    <w:div w:id="957374418">
      <w:bodyDiv w:val="1"/>
      <w:marLeft w:val="0"/>
      <w:marRight w:val="0"/>
      <w:marTop w:val="0"/>
      <w:marBottom w:val="0"/>
      <w:divBdr>
        <w:top w:val="none" w:sz="0" w:space="0" w:color="auto"/>
        <w:left w:val="none" w:sz="0" w:space="0" w:color="auto"/>
        <w:bottom w:val="none" w:sz="0" w:space="0" w:color="auto"/>
        <w:right w:val="none" w:sz="0" w:space="0" w:color="auto"/>
      </w:divBdr>
      <w:divsChild>
        <w:div w:id="1239052831">
          <w:marLeft w:val="0"/>
          <w:marRight w:val="0"/>
          <w:marTop w:val="0"/>
          <w:marBottom w:val="0"/>
          <w:divBdr>
            <w:top w:val="none" w:sz="0" w:space="0" w:color="auto"/>
            <w:left w:val="none" w:sz="0" w:space="0" w:color="auto"/>
            <w:bottom w:val="none" w:sz="0" w:space="0" w:color="auto"/>
            <w:right w:val="none" w:sz="0" w:space="0" w:color="auto"/>
          </w:divBdr>
          <w:divsChild>
            <w:div w:id="1465928748">
              <w:marLeft w:val="0"/>
              <w:marRight w:val="0"/>
              <w:marTop w:val="0"/>
              <w:marBottom w:val="0"/>
              <w:divBdr>
                <w:top w:val="none" w:sz="0" w:space="0" w:color="auto"/>
                <w:left w:val="none" w:sz="0" w:space="0" w:color="auto"/>
                <w:bottom w:val="none" w:sz="0" w:space="0" w:color="auto"/>
                <w:right w:val="none" w:sz="0" w:space="0" w:color="auto"/>
              </w:divBdr>
              <w:divsChild>
                <w:div w:id="637103658">
                  <w:marLeft w:val="0"/>
                  <w:marRight w:val="0"/>
                  <w:marTop w:val="0"/>
                  <w:marBottom w:val="0"/>
                  <w:divBdr>
                    <w:top w:val="none" w:sz="0" w:space="0" w:color="auto"/>
                    <w:left w:val="none" w:sz="0" w:space="0" w:color="auto"/>
                    <w:bottom w:val="none" w:sz="0" w:space="0" w:color="auto"/>
                    <w:right w:val="none" w:sz="0" w:space="0" w:color="auto"/>
                  </w:divBdr>
                  <w:divsChild>
                    <w:div w:id="1974828956">
                      <w:marLeft w:val="0"/>
                      <w:marRight w:val="0"/>
                      <w:marTop w:val="0"/>
                      <w:marBottom w:val="0"/>
                      <w:divBdr>
                        <w:top w:val="none" w:sz="0" w:space="0" w:color="auto"/>
                        <w:left w:val="none" w:sz="0" w:space="0" w:color="auto"/>
                        <w:bottom w:val="none" w:sz="0" w:space="0" w:color="auto"/>
                        <w:right w:val="none" w:sz="0" w:space="0" w:color="auto"/>
                      </w:divBdr>
                      <w:divsChild>
                        <w:div w:id="139689572">
                          <w:marLeft w:val="0"/>
                          <w:marRight w:val="0"/>
                          <w:marTop w:val="0"/>
                          <w:marBottom w:val="0"/>
                          <w:divBdr>
                            <w:top w:val="none" w:sz="0" w:space="0" w:color="auto"/>
                            <w:left w:val="none" w:sz="0" w:space="0" w:color="auto"/>
                            <w:bottom w:val="none" w:sz="0" w:space="0" w:color="auto"/>
                            <w:right w:val="none" w:sz="0" w:space="0" w:color="auto"/>
                          </w:divBdr>
                          <w:divsChild>
                            <w:div w:id="441344257">
                              <w:marLeft w:val="0"/>
                              <w:marRight w:val="0"/>
                              <w:marTop w:val="0"/>
                              <w:marBottom w:val="0"/>
                              <w:divBdr>
                                <w:top w:val="none" w:sz="0" w:space="0" w:color="auto"/>
                                <w:left w:val="none" w:sz="0" w:space="0" w:color="auto"/>
                                <w:bottom w:val="none" w:sz="0" w:space="0" w:color="auto"/>
                                <w:right w:val="none" w:sz="0" w:space="0" w:color="auto"/>
                              </w:divBdr>
                              <w:divsChild>
                                <w:div w:id="652024981">
                                  <w:marLeft w:val="0"/>
                                  <w:marRight w:val="0"/>
                                  <w:marTop w:val="0"/>
                                  <w:marBottom w:val="0"/>
                                  <w:divBdr>
                                    <w:top w:val="none" w:sz="0" w:space="0" w:color="auto"/>
                                    <w:left w:val="none" w:sz="0" w:space="0" w:color="auto"/>
                                    <w:bottom w:val="none" w:sz="0" w:space="0" w:color="auto"/>
                                    <w:right w:val="none" w:sz="0" w:space="0" w:color="auto"/>
                                  </w:divBdr>
                                  <w:divsChild>
                                    <w:div w:id="2107769320">
                                      <w:marLeft w:val="0"/>
                                      <w:marRight w:val="0"/>
                                      <w:marTop w:val="0"/>
                                      <w:marBottom w:val="0"/>
                                      <w:divBdr>
                                        <w:top w:val="none" w:sz="0" w:space="0" w:color="auto"/>
                                        <w:left w:val="none" w:sz="0" w:space="0" w:color="auto"/>
                                        <w:bottom w:val="none" w:sz="0" w:space="0" w:color="auto"/>
                                        <w:right w:val="none" w:sz="0" w:space="0" w:color="auto"/>
                                      </w:divBdr>
                                      <w:divsChild>
                                        <w:div w:id="2111898374">
                                          <w:marLeft w:val="0"/>
                                          <w:marRight w:val="0"/>
                                          <w:marTop w:val="0"/>
                                          <w:marBottom w:val="0"/>
                                          <w:divBdr>
                                            <w:top w:val="none" w:sz="0" w:space="0" w:color="auto"/>
                                            <w:left w:val="none" w:sz="0" w:space="0" w:color="auto"/>
                                            <w:bottom w:val="none" w:sz="0" w:space="0" w:color="auto"/>
                                            <w:right w:val="none" w:sz="0" w:space="0" w:color="auto"/>
                                          </w:divBdr>
                                          <w:divsChild>
                                            <w:div w:id="976180477">
                                              <w:marLeft w:val="0"/>
                                              <w:marRight w:val="0"/>
                                              <w:marTop w:val="0"/>
                                              <w:marBottom w:val="0"/>
                                              <w:divBdr>
                                                <w:top w:val="none" w:sz="0" w:space="0" w:color="auto"/>
                                                <w:left w:val="none" w:sz="0" w:space="0" w:color="auto"/>
                                                <w:bottom w:val="none" w:sz="0" w:space="0" w:color="auto"/>
                                                <w:right w:val="none" w:sz="0" w:space="0" w:color="auto"/>
                                              </w:divBdr>
                                              <w:divsChild>
                                                <w:div w:id="1791701003">
                                                  <w:marLeft w:val="0"/>
                                                  <w:marRight w:val="0"/>
                                                  <w:marTop w:val="0"/>
                                                  <w:marBottom w:val="0"/>
                                                  <w:divBdr>
                                                    <w:top w:val="none" w:sz="0" w:space="0" w:color="auto"/>
                                                    <w:left w:val="none" w:sz="0" w:space="0" w:color="auto"/>
                                                    <w:bottom w:val="none" w:sz="0" w:space="0" w:color="auto"/>
                                                    <w:right w:val="none" w:sz="0" w:space="0" w:color="auto"/>
                                                  </w:divBdr>
                                                  <w:divsChild>
                                                    <w:div w:id="393817394">
                                                      <w:marLeft w:val="0"/>
                                                      <w:marRight w:val="0"/>
                                                      <w:marTop w:val="0"/>
                                                      <w:marBottom w:val="0"/>
                                                      <w:divBdr>
                                                        <w:top w:val="none" w:sz="0" w:space="0" w:color="auto"/>
                                                        <w:left w:val="none" w:sz="0" w:space="0" w:color="auto"/>
                                                        <w:bottom w:val="none" w:sz="0" w:space="0" w:color="auto"/>
                                                        <w:right w:val="none" w:sz="0" w:space="0" w:color="auto"/>
                                                      </w:divBdr>
                                                      <w:divsChild>
                                                        <w:div w:id="1502306158">
                                                          <w:marLeft w:val="0"/>
                                                          <w:marRight w:val="0"/>
                                                          <w:marTop w:val="0"/>
                                                          <w:marBottom w:val="0"/>
                                                          <w:divBdr>
                                                            <w:top w:val="none" w:sz="0" w:space="0" w:color="auto"/>
                                                            <w:left w:val="none" w:sz="0" w:space="0" w:color="auto"/>
                                                            <w:bottom w:val="none" w:sz="0" w:space="0" w:color="auto"/>
                                                            <w:right w:val="none" w:sz="0" w:space="0" w:color="auto"/>
                                                          </w:divBdr>
                                                          <w:divsChild>
                                                            <w:div w:id="665979430">
                                                              <w:marLeft w:val="0"/>
                                                              <w:marRight w:val="0"/>
                                                              <w:marTop w:val="0"/>
                                                              <w:marBottom w:val="0"/>
                                                              <w:divBdr>
                                                                <w:top w:val="none" w:sz="0" w:space="0" w:color="auto"/>
                                                                <w:left w:val="none" w:sz="0" w:space="0" w:color="auto"/>
                                                                <w:bottom w:val="none" w:sz="0" w:space="0" w:color="auto"/>
                                                                <w:right w:val="none" w:sz="0" w:space="0" w:color="auto"/>
                                                              </w:divBdr>
                                                              <w:divsChild>
                                                                <w:div w:id="1798640856">
                                                                  <w:marLeft w:val="0"/>
                                                                  <w:marRight w:val="0"/>
                                                                  <w:marTop w:val="0"/>
                                                                  <w:marBottom w:val="0"/>
                                                                  <w:divBdr>
                                                                    <w:top w:val="none" w:sz="0" w:space="0" w:color="auto"/>
                                                                    <w:left w:val="none" w:sz="0" w:space="0" w:color="auto"/>
                                                                    <w:bottom w:val="none" w:sz="0" w:space="0" w:color="auto"/>
                                                                    <w:right w:val="none" w:sz="0" w:space="0" w:color="auto"/>
                                                                  </w:divBdr>
                                                                  <w:divsChild>
                                                                    <w:div w:id="536041331">
                                                                      <w:marLeft w:val="0"/>
                                                                      <w:marRight w:val="0"/>
                                                                      <w:marTop w:val="0"/>
                                                                      <w:marBottom w:val="0"/>
                                                                      <w:divBdr>
                                                                        <w:top w:val="none" w:sz="0" w:space="0" w:color="auto"/>
                                                                        <w:left w:val="none" w:sz="0" w:space="0" w:color="auto"/>
                                                                        <w:bottom w:val="none" w:sz="0" w:space="0" w:color="auto"/>
                                                                        <w:right w:val="none" w:sz="0" w:space="0" w:color="auto"/>
                                                                      </w:divBdr>
                                                                      <w:divsChild>
                                                                        <w:div w:id="254830519">
                                                                          <w:marLeft w:val="0"/>
                                                                          <w:marRight w:val="0"/>
                                                                          <w:marTop w:val="0"/>
                                                                          <w:marBottom w:val="0"/>
                                                                          <w:divBdr>
                                                                            <w:top w:val="none" w:sz="0" w:space="0" w:color="auto"/>
                                                                            <w:left w:val="none" w:sz="0" w:space="0" w:color="auto"/>
                                                                            <w:bottom w:val="none" w:sz="0" w:space="0" w:color="auto"/>
                                                                            <w:right w:val="none" w:sz="0" w:space="0" w:color="auto"/>
                                                                          </w:divBdr>
                                                                          <w:divsChild>
                                                                            <w:div w:id="646666133">
                                                                              <w:marLeft w:val="0"/>
                                                                              <w:marRight w:val="0"/>
                                                                              <w:marTop w:val="0"/>
                                                                              <w:marBottom w:val="0"/>
                                                                              <w:divBdr>
                                                                                <w:top w:val="none" w:sz="0" w:space="0" w:color="auto"/>
                                                                                <w:left w:val="none" w:sz="0" w:space="0" w:color="auto"/>
                                                                                <w:bottom w:val="none" w:sz="0" w:space="0" w:color="auto"/>
                                                                                <w:right w:val="none" w:sz="0" w:space="0" w:color="auto"/>
                                                                              </w:divBdr>
                                                                              <w:divsChild>
                                                                                <w:div w:id="1738473836">
                                                                                  <w:marLeft w:val="0"/>
                                                                                  <w:marRight w:val="0"/>
                                                                                  <w:marTop w:val="0"/>
                                                                                  <w:marBottom w:val="0"/>
                                                                                  <w:divBdr>
                                                                                    <w:top w:val="none" w:sz="0" w:space="0" w:color="auto"/>
                                                                                    <w:left w:val="none" w:sz="0" w:space="0" w:color="auto"/>
                                                                                    <w:bottom w:val="none" w:sz="0" w:space="0" w:color="auto"/>
                                                                                    <w:right w:val="none" w:sz="0" w:space="0" w:color="auto"/>
                                                                                  </w:divBdr>
                                                                                  <w:divsChild>
                                                                                    <w:div w:id="1558393021">
                                                                                      <w:marLeft w:val="0"/>
                                                                                      <w:marRight w:val="0"/>
                                                                                      <w:marTop w:val="0"/>
                                                                                      <w:marBottom w:val="0"/>
                                                                                      <w:divBdr>
                                                                                        <w:top w:val="none" w:sz="0" w:space="0" w:color="auto"/>
                                                                                        <w:left w:val="none" w:sz="0" w:space="0" w:color="auto"/>
                                                                                        <w:bottom w:val="none" w:sz="0" w:space="0" w:color="auto"/>
                                                                                        <w:right w:val="none" w:sz="0" w:space="0" w:color="auto"/>
                                                                                      </w:divBdr>
                                                                                      <w:divsChild>
                                                                                        <w:div w:id="621034673">
                                                                                          <w:marLeft w:val="0"/>
                                                                                          <w:marRight w:val="0"/>
                                                                                          <w:marTop w:val="0"/>
                                                                                          <w:marBottom w:val="0"/>
                                                                                          <w:divBdr>
                                                                                            <w:top w:val="none" w:sz="0" w:space="0" w:color="auto"/>
                                                                                            <w:left w:val="none" w:sz="0" w:space="0" w:color="auto"/>
                                                                                            <w:bottom w:val="none" w:sz="0" w:space="0" w:color="auto"/>
                                                                                            <w:right w:val="none" w:sz="0" w:space="0" w:color="auto"/>
                                                                                          </w:divBdr>
                                                                                          <w:divsChild>
                                                                                            <w:div w:id="41291644">
                                                                                              <w:marLeft w:val="0"/>
                                                                                              <w:marRight w:val="120"/>
                                                                                              <w:marTop w:val="0"/>
                                                                                              <w:marBottom w:val="150"/>
                                                                                              <w:divBdr>
                                                                                                <w:top w:val="single" w:sz="2" w:space="0" w:color="EFEFEF"/>
                                                                                                <w:left w:val="single" w:sz="6" w:space="0" w:color="EFEFEF"/>
                                                                                                <w:bottom w:val="single" w:sz="6" w:space="0" w:color="E2E2E2"/>
                                                                                                <w:right w:val="single" w:sz="6" w:space="0" w:color="EFEFEF"/>
                                                                                              </w:divBdr>
                                                                                              <w:divsChild>
                                                                                                <w:div w:id="242835009">
                                                                                                  <w:marLeft w:val="0"/>
                                                                                                  <w:marRight w:val="0"/>
                                                                                                  <w:marTop w:val="0"/>
                                                                                                  <w:marBottom w:val="0"/>
                                                                                                  <w:divBdr>
                                                                                                    <w:top w:val="none" w:sz="0" w:space="0" w:color="auto"/>
                                                                                                    <w:left w:val="none" w:sz="0" w:space="0" w:color="auto"/>
                                                                                                    <w:bottom w:val="none" w:sz="0" w:space="0" w:color="auto"/>
                                                                                                    <w:right w:val="none" w:sz="0" w:space="0" w:color="auto"/>
                                                                                                  </w:divBdr>
                                                                                                  <w:divsChild>
                                                                                                    <w:div w:id="1016419835">
                                                                                                      <w:marLeft w:val="0"/>
                                                                                                      <w:marRight w:val="0"/>
                                                                                                      <w:marTop w:val="0"/>
                                                                                                      <w:marBottom w:val="0"/>
                                                                                                      <w:divBdr>
                                                                                                        <w:top w:val="none" w:sz="0" w:space="0" w:color="auto"/>
                                                                                                        <w:left w:val="none" w:sz="0" w:space="0" w:color="auto"/>
                                                                                                        <w:bottom w:val="none" w:sz="0" w:space="0" w:color="auto"/>
                                                                                                        <w:right w:val="none" w:sz="0" w:space="0" w:color="auto"/>
                                                                                                      </w:divBdr>
                                                                                                      <w:divsChild>
                                                                                                        <w:div w:id="1691446221">
                                                                                                          <w:marLeft w:val="0"/>
                                                                                                          <w:marRight w:val="0"/>
                                                                                                          <w:marTop w:val="0"/>
                                                                                                          <w:marBottom w:val="0"/>
                                                                                                          <w:divBdr>
                                                                                                            <w:top w:val="none" w:sz="0" w:space="0" w:color="auto"/>
                                                                                                            <w:left w:val="none" w:sz="0" w:space="0" w:color="auto"/>
                                                                                                            <w:bottom w:val="none" w:sz="0" w:space="0" w:color="auto"/>
                                                                                                            <w:right w:val="none" w:sz="0" w:space="0" w:color="auto"/>
                                                                                                          </w:divBdr>
                                                                                                          <w:divsChild>
                                                                                                            <w:div w:id="1854804959">
                                                                                                              <w:marLeft w:val="0"/>
                                                                                                              <w:marRight w:val="0"/>
                                                                                                              <w:marTop w:val="0"/>
                                                                                                              <w:marBottom w:val="0"/>
                                                                                                              <w:divBdr>
                                                                                                                <w:top w:val="none" w:sz="0" w:space="0" w:color="auto"/>
                                                                                                                <w:left w:val="none" w:sz="0" w:space="0" w:color="auto"/>
                                                                                                                <w:bottom w:val="none" w:sz="0" w:space="0" w:color="auto"/>
                                                                                                                <w:right w:val="none" w:sz="0" w:space="0" w:color="auto"/>
                                                                                                              </w:divBdr>
                                                                                                              <w:divsChild>
                                                                                                                <w:div w:id="448092075">
                                                                                                                  <w:marLeft w:val="0"/>
                                                                                                                  <w:marRight w:val="0"/>
                                                                                                                  <w:marTop w:val="0"/>
                                                                                                                  <w:marBottom w:val="0"/>
                                                                                                                  <w:divBdr>
                                                                                                                    <w:top w:val="none" w:sz="0" w:space="4" w:color="auto"/>
                                                                                                                    <w:left w:val="none" w:sz="0" w:space="0" w:color="auto"/>
                                                                                                                    <w:bottom w:val="none" w:sz="0" w:space="4" w:color="auto"/>
                                                                                                                    <w:right w:val="none" w:sz="0" w:space="0" w:color="auto"/>
                                                                                                                  </w:divBdr>
                                                                                                                  <w:divsChild>
                                                                                                                    <w:div w:id="1681735585">
                                                                                                                      <w:marLeft w:val="0"/>
                                                                                                                      <w:marRight w:val="0"/>
                                                                                                                      <w:marTop w:val="0"/>
                                                                                                                      <w:marBottom w:val="0"/>
                                                                                                                      <w:divBdr>
                                                                                                                        <w:top w:val="none" w:sz="0" w:space="0" w:color="auto"/>
                                                                                                                        <w:left w:val="none" w:sz="0" w:space="0" w:color="auto"/>
                                                                                                                        <w:bottom w:val="none" w:sz="0" w:space="0" w:color="auto"/>
                                                                                                                        <w:right w:val="none" w:sz="0" w:space="0" w:color="auto"/>
                                                                                                                      </w:divBdr>
                                                                                                                      <w:divsChild>
                                                                                                                        <w:div w:id="575943116">
                                                                                                                          <w:marLeft w:val="225"/>
                                                                                                                          <w:marRight w:val="225"/>
                                                                                                                          <w:marTop w:val="75"/>
                                                                                                                          <w:marBottom w:val="75"/>
                                                                                                                          <w:divBdr>
                                                                                                                            <w:top w:val="none" w:sz="0" w:space="0" w:color="auto"/>
                                                                                                                            <w:left w:val="none" w:sz="0" w:space="0" w:color="auto"/>
                                                                                                                            <w:bottom w:val="none" w:sz="0" w:space="0" w:color="auto"/>
                                                                                                                            <w:right w:val="none" w:sz="0" w:space="0" w:color="auto"/>
                                                                                                                          </w:divBdr>
                                                                                                                          <w:divsChild>
                                                                                                                            <w:div w:id="1988244998">
                                                                                                                              <w:marLeft w:val="0"/>
                                                                                                                              <w:marRight w:val="0"/>
                                                                                                                              <w:marTop w:val="0"/>
                                                                                                                              <w:marBottom w:val="0"/>
                                                                                                                              <w:divBdr>
                                                                                                                                <w:top w:val="single" w:sz="6" w:space="0" w:color="auto"/>
                                                                                                                                <w:left w:val="single" w:sz="6" w:space="0" w:color="auto"/>
                                                                                                                                <w:bottom w:val="single" w:sz="6" w:space="0" w:color="auto"/>
                                                                                                                                <w:right w:val="single" w:sz="6" w:space="0" w:color="auto"/>
                                                                                                                              </w:divBdr>
                                                                                                                              <w:divsChild>
                                                                                                                                <w:div w:id="1440954068">
                                                                                                                                  <w:marLeft w:val="0"/>
                                                                                                                                  <w:marRight w:val="0"/>
                                                                                                                                  <w:marTop w:val="0"/>
                                                                                                                                  <w:marBottom w:val="0"/>
                                                                                                                                  <w:divBdr>
                                                                                                                                    <w:top w:val="none" w:sz="0" w:space="0" w:color="auto"/>
                                                                                                                                    <w:left w:val="none" w:sz="0" w:space="0" w:color="auto"/>
                                                                                                                                    <w:bottom w:val="none" w:sz="0" w:space="0" w:color="auto"/>
                                                                                                                                    <w:right w:val="none" w:sz="0" w:space="0" w:color="auto"/>
                                                                                                                                  </w:divBdr>
                                                                                                                                  <w:divsChild>
                                                                                                                                    <w:div w:id="6840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89999">
      <w:bodyDiv w:val="1"/>
      <w:marLeft w:val="0"/>
      <w:marRight w:val="0"/>
      <w:marTop w:val="0"/>
      <w:marBottom w:val="0"/>
      <w:divBdr>
        <w:top w:val="none" w:sz="0" w:space="0" w:color="auto"/>
        <w:left w:val="none" w:sz="0" w:space="0" w:color="auto"/>
        <w:bottom w:val="none" w:sz="0" w:space="0" w:color="auto"/>
        <w:right w:val="none" w:sz="0" w:space="0" w:color="auto"/>
      </w:divBdr>
    </w:div>
    <w:div w:id="127320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https://www.wiremetal.cz/obchod/plotove-sloupky/dsc00073/"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hyperlink" Target="https://www.wiremetal.cz/obchod/plotove-sloupky/olympus-digital-camera-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yperlink" Target="https://www.wiremetal.cz/obchod/plotove-sloupky/olympus-digital-camera/" TargetMode="External"/><Relationship Id="rId40" Type="http://schemas.openxmlformats.org/officeDocument/2006/relationships/image" Target="media/image30.jpeg"/><Relationship Id="rId45"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806CB-F736-4F51-93F5-8BC6DB00D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825</Words>
  <Characters>4868</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Lubomír Náplava</dc:creator>
  <cp:lastModifiedBy>Jana Kudláčková</cp:lastModifiedBy>
  <cp:revision>3</cp:revision>
  <dcterms:created xsi:type="dcterms:W3CDTF">2020-02-18T03:30:00Z</dcterms:created>
  <dcterms:modified xsi:type="dcterms:W3CDTF">2020-02-18T03:37:00Z</dcterms:modified>
</cp:coreProperties>
</file>